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6" w:rsidRPr="00236CB6" w:rsidRDefault="00151B21" w:rsidP="00DB60A6">
      <w:pPr>
        <w:rPr>
          <w:rFonts w:ascii="Tahoma" w:hAnsi="Tahoma" w:cs="Tahoma"/>
          <w:b/>
          <w:sz w:val="20"/>
          <w:szCs w:val="20"/>
        </w:rPr>
      </w:pPr>
      <w:bookmarkStart w:id="0" w:name="bookmark17"/>
      <w:bookmarkStart w:id="1" w:name="_GoBack"/>
      <w:bookmarkEnd w:id="1"/>
      <w:r w:rsidRPr="00236CB6">
        <w:rPr>
          <w:rFonts w:ascii="Tahoma" w:hAnsi="Tahoma" w:cs="Tahoma"/>
          <w:b/>
          <w:sz w:val="20"/>
          <w:szCs w:val="20"/>
        </w:rPr>
        <w:t xml:space="preserve">        </w:t>
      </w:r>
      <w:r w:rsidR="00A63C18" w:rsidRPr="00236CB6">
        <w:rPr>
          <w:rFonts w:ascii="Tahoma" w:hAnsi="Tahoma" w:cs="Tahoma"/>
          <w:b/>
          <w:sz w:val="20"/>
          <w:szCs w:val="20"/>
        </w:rPr>
        <w:t>ΕΛΛΗΝΙΚΗ ΔΗΜΟΚΡΑΤΙΑ</w:t>
      </w:r>
      <w:r w:rsidR="00B30C8C" w:rsidRPr="00236CB6">
        <w:rPr>
          <w:rFonts w:ascii="Tahoma" w:hAnsi="Tahoma" w:cs="Tahoma"/>
          <w:b/>
          <w:sz w:val="20"/>
          <w:szCs w:val="20"/>
        </w:rPr>
        <w:t xml:space="preserve"> </w:t>
      </w:r>
      <w:r w:rsidRPr="00236CB6">
        <w:rPr>
          <w:rFonts w:ascii="Tahoma" w:hAnsi="Tahoma" w:cs="Tahoma"/>
          <w:b/>
          <w:sz w:val="20"/>
          <w:szCs w:val="20"/>
        </w:rPr>
        <w:t xml:space="preserve">                 </w:t>
      </w:r>
      <w:r w:rsidR="00B30C8C" w:rsidRPr="00236CB6">
        <w:rPr>
          <w:rFonts w:ascii="Tahoma" w:hAnsi="Tahoma" w:cs="Tahoma"/>
          <w:b/>
          <w:sz w:val="20"/>
          <w:szCs w:val="20"/>
        </w:rPr>
        <w:t xml:space="preserve"> </w:t>
      </w:r>
      <w:r w:rsidRPr="00236CB6">
        <w:rPr>
          <w:rFonts w:ascii="Tahoma" w:hAnsi="Tahoma" w:cs="Tahoma"/>
          <w:b/>
          <w:sz w:val="20"/>
          <w:szCs w:val="20"/>
        </w:rPr>
        <w:t xml:space="preserve">       ΥΠΗΡΕΣΙΑ: Κτηνιατρικές υπηρεσίες</w:t>
      </w:r>
    </w:p>
    <w:p w:rsidR="00BB18E0" w:rsidRPr="00236CB6" w:rsidRDefault="00B30C8C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          </w:t>
      </w:r>
      <w:r w:rsidRPr="00236CB6">
        <w:rPr>
          <w:rFonts w:ascii="Tahoma" w:hAnsi="Tahoma" w:cs="Tahoma"/>
          <w:b/>
          <w:sz w:val="20"/>
          <w:szCs w:val="20"/>
        </w:rPr>
        <w:t>ΝΟΜΟΣ ΑΤΤΙΚΗΣ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για τα αδέσποτα ζώα</w:t>
      </w:r>
    </w:p>
    <w:p w:rsidR="00B30C8C" w:rsidRPr="00236CB6" w:rsidRDefault="00B30C8C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ΔΗΜΟΣ </w:t>
      </w:r>
      <w:r w:rsidR="00151B21"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. </w:t>
      </w:r>
      <w:r w:rsidRPr="00236CB6">
        <w:rPr>
          <w:rFonts w:ascii="Tahoma" w:hAnsi="Tahoma" w:cs="Tahoma"/>
          <w:b/>
          <w:sz w:val="20"/>
          <w:szCs w:val="20"/>
        </w:rPr>
        <w:t>ΦΙΛ/ΦΕΙΑΣ-</w:t>
      </w:r>
      <w:r w:rsidR="00151B21"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="00151B21" w:rsidRPr="00236CB6">
        <w:rPr>
          <w:rFonts w:ascii="Tahoma" w:hAnsi="Tahoma" w:cs="Tahoma"/>
          <w:b/>
          <w:sz w:val="20"/>
          <w:szCs w:val="20"/>
        </w:rPr>
        <w:t>. ΧΑΛΚ/Ν</w:t>
      </w:r>
      <w:r w:rsidR="00151B21" w:rsidRPr="00236CB6">
        <w:rPr>
          <w:rFonts w:ascii="Tahoma" w:hAnsi="Tahoma" w:cs="Tahoma"/>
          <w:b/>
          <w:sz w:val="20"/>
          <w:szCs w:val="20"/>
          <w:lang w:val="en-US"/>
        </w:rPr>
        <w:t>A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Σ               </w:t>
      </w:r>
      <w:r w:rsidR="007D2967" w:rsidRPr="00236CB6">
        <w:rPr>
          <w:rFonts w:ascii="Tahoma" w:hAnsi="Tahoma" w:cs="Tahoma"/>
          <w:b/>
          <w:sz w:val="20"/>
          <w:szCs w:val="20"/>
        </w:rPr>
        <w:t>Κ.Α: 35.6117.001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 </w:t>
      </w:r>
    </w:p>
    <w:p w:rsidR="00B30C8C" w:rsidRPr="00236CB6" w:rsidRDefault="00151B21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</w:t>
      </w:r>
      <w:r w:rsidR="00B30C8C" w:rsidRPr="00236CB6">
        <w:rPr>
          <w:rFonts w:ascii="Tahoma" w:hAnsi="Tahoma" w:cs="Tahoma"/>
          <w:b/>
          <w:sz w:val="20"/>
          <w:szCs w:val="20"/>
        </w:rPr>
        <w:t xml:space="preserve">Δ/ΝΣΗ ΠΕΡ/ΝΤΟΣ </w:t>
      </w:r>
      <w:r w:rsidRPr="00236CB6">
        <w:rPr>
          <w:rFonts w:ascii="Tahoma" w:hAnsi="Tahoma" w:cs="Tahoma"/>
          <w:b/>
          <w:sz w:val="20"/>
          <w:szCs w:val="20"/>
        </w:rPr>
        <w:t xml:space="preserve">&amp; ΠΡΑΣΙΝΟΥ                   </w:t>
      </w:r>
      <w:r w:rsidR="00B30C8C" w:rsidRPr="00236CB6">
        <w:rPr>
          <w:rFonts w:ascii="Tahoma" w:hAnsi="Tahoma" w:cs="Tahoma"/>
          <w:b/>
          <w:sz w:val="20"/>
          <w:szCs w:val="20"/>
        </w:rPr>
        <w:t xml:space="preserve"> </w:t>
      </w:r>
      <w:r w:rsidRPr="00236CB6">
        <w:rPr>
          <w:rFonts w:ascii="Tahoma" w:hAnsi="Tahoma" w:cs="Tahoma"/>
          <w:b/>
          <w:sz w:val="20"/>
          <w:szCs w:val="20"/>
        </w:rPr>
        <w:t xml:space="preserve"> </w:t>
      </w:r>
      <w:r w:rsidR="007D2967" w:rsidRPr="00236CB6">
        <w:rPr>
          <w:rFonts w:ascii="Tahoma" w:hAnsi="Tahoma" w:cs="Tahoma"/>
          <w:b/>
          <w:sz w:val="20"/>
          <w:szCs w:val="20"/>
        </w:rPr>
        <w:t xml:space="preserve">Α.Μ:  </w:t>
      </w:r>
      <w:r w:rsidR="00A77BDD">
        <w:rPr>
          <w:rFonts w:ascii="Tahoma" w:hAnsi="Tahoma" w:cs="Tahoma"/>
          <w:b/>
          <w:sz w:val="20"/>
          <w:szCs w:val="20"/>
        </w:rPr>
        <w:t>12</w:t>
      </w:r>
      <w:r w:rsidR="005B32CD" w:rsidRPr="00236CB6">
        <w:rPr>
          <w:rFonts w:ascii="Tahoma" w:hAnsi="Tahoma" w:cs="Tahoma"/>
          <w:b/>
          <w:sz w:val="20"/>
          <w:szCs w:val="20"/>
        </w:rPr>
        <w:t>/201</w:t>
      </w:r>
      <w:r w:rsidR="00E85B65">
        <w:rPr>
          <w:rFonts w:ascii="Tahoma" w:hAnsi="Tahoma" w:cs="Tahoma"/>
          <w:b/>
          <w:sz w:val="20"/>
          <w:szCs w:val="20"/>
        </w:rPr>
        <w:t>9</w:t>
      </w:r>
    </w:p>
    <w:p w:rsidR="00B30C8C" w:rsidRPr="00236CB6" w:rsidRDefault="00B30C8C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151B21" w:rsidRPr="00236CB6">
        <w:rPr>
          <w:rFonts w:ascii="Tahoma" w:hAnsi="Tahoma" w:cs="Tahoma"/>
          <w:b/>
          <w:sz w:val="20"/>
          <w:szCs w:val="20"/>
        </w:rPr>
        <w:t xml:space="preserve">             </w:t>
      </w:r>
      <w:r w:rsidR="009F2CE1" w:rsidRPr="00236CB6">
        <w:rPr>
          <w:rFonts w:ascii="Tahoma" w:hAnsi="Tahoma" w:cs="Tahoma"/>
          <w:b/>
          <w:sz w:val="20"/>
          <w:szCs w:val="20"/>
        </w:rPr>
        <w:t xml:space="preserve">      ΠΡΟΫΠ/ΣΜΟΣ: </w:t>
      </w:r>
      <w:r w:rsidR="00E85B65">
        <w:rPr>
          <w:rFonts w:ascii="Tahoma" w:hAnsi="Tahoma" w:cs="Tahoma"/>
          <w:b/>
          <w:sz w:val="20"/>
          <w:szCs w:val="20"/>
        </w:rPr>
        <w:t>7</w:t>
      </w:r>
      <w:r w:rsidR="009F2CE1" w:rsidRPr="00236CB6">
        <w:rPr>
          <w:rFonts w:ascii="Tahoma" w:hAnsi="Tahoma" w:cs="Tahoma"/>
          <w:b/>
          <w:sz w:val="20"/>
          <w:szCs w:val="20"/>
        </w:rPr>
        <w:t>.</w:t>
      </w:r>
      <w:r w:rsidR="00E85B65">
        <w:rPr>
          <w:rFonts w:ascii="Tahoma" w:hAnsi="Tahoma" w:cs="Tahoma"/>
          <w:b/>
          <w:sz w:val="20"/>
          <w:szCs w:val="20"/>
        </w:rPr>
        <w:t>5</w:t>
      </w:r>
      <w:r w:rsidRPr="00236CB6">
        <w:rPr>
          <w:rFonts w:ascii="Tahoma" w:hAnsi="Tahoma" w:cs="Tahoma"/>
          <w:b/>
          <w:sz w:val="20"/>
          <w:szCs w:val="20"/>
        </w:rPr>
        <w:t>00 € (</w:t>
      </w:r>
      <w:proofErr w:type="spellStart"/>
      <w:r w:rsidRPr="00236CB6">
        <w:rPr>
          <w:rFonts w:ascii="Tahoma" w:hAnsi="Tahoma" w:cs="Tahoma"/>
          <w:b/>
          <w:sz w:val="20"/>
          <w:szCs w:val="20"/>
        </w:rPr>
        <w:t>συμπ</w:t>
      </w:r>
      <w:proofErr w:type="spellEnd"/>
      <w:r w:rsidRPr="00236CB6">
        <w:rPr>
          <w:rFonts w:ascii="Tahoma" w:hAnsi="Tahoma" w:cs="Tahoma"/>
          <w:b/>
          <w:sz w:val="20"/>
          <w:szCs w:val="20"/>
        </w:rPr>
        <w:t>. ΦΠΑ)</w:t>
      </w:r>
    </w:p>
    <w:p w:rsidR="00B30C8C" w:rsidRPr="00236CB6" w:rsidRDefault="00B30C8C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="009961F0" w:rsidRPr="00236CB6">
        <w:rPr>
          <w:rFonts w:ascii="Tahoma" w:hAnsi="Tahoma" w:cs="Tahoma"/>
          <w:b/>
          <w:sz w:val="20"/>
          <w:szCs w:val="20"/>
          <w:lang w:val="en-US"/>
        </w:rPr>
        <w:t>CPV</w:t>
      </w:r>
      <w:r w:rsidR="009961F0" w:rsidRPr="00236CB6">
        <w:rPr>
          <w:rFonts w:ascii="Tahoma" w:hAnsi="Tahoma" w:cs="Tahoma"/>
          <w:b/>
          <w:sz w:val="20"/>
          <w:szCs w:val="20"/>
        </w:rPr>
        <w:t>:  85200000-1</w:t>
      </w:r>
    </w:p>
    <w:p w:rsidR="000D799B" w:rsidRDefault="000D799B" w:rsidP="00DB60A6">
      <w:pPr>
        <w:rPr>
          <w:rFonts w:ascii="Tahoma" w:hAnsi="Tahoma" w:cs="Tahoma"/>
          <w:b/>
          <w:sz w:val="20"/>
          <w:szCs w:val="20"/>
        </w:rPr>
      </w:pPr>
    </w:p>
    <w:p w:rsidR="00236CB6" w:rsidRPr="00236CB6" w:rsidRDefault="00236CB6" w:rsidP="00DB60A6">
      <w:pPr>
        <w:rPr>
          <w:rFonts w:ascii="Tahoma" w:hAnsi="Tahoma" w:cs="Tahoma"/>
          <w:b/>
          <w:sz w:val="20"/>
          <w:szCs w:val="20"/>
        </w:rPr>
      </w:pPr>
    </w:p>
    <w:p w:rsidR="00DB60A6" w:rsidRPr="00236CB6" w:rsidRDefault="00DB60A6" w:rsidP="00DB60A6">
      <w:pPr>
        <w:jc w:val="center"/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>ΤΕΧΝΙΚΗ ΕΚΘΕΣΗ</w:t>
      </w:r>
    </w:p>
    <w:p w:rsidR="00BB18E0" w:rsidRPr="00236CB6" w:rsidRDefault="00BB18E0" w:rsidP="00DB60A6">
      <w:pPr>
        <w:jc w:val="center"/>
        <w:rPr>
          <w:rFonts w:ascii="Tahoma" w:hAnsi="Tahoma" w:cs="Tahoma"/>
          <w:sz w:val="20"/>
          <w:szCs w:val="20"/>
        </w:rPr>
      </w:pPr>
    </w:p>
    <w:bookmarkEnd w:id="0"/>
    <w:p w:rsidR="009961F0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Η</w:t>
      </w:r>
      <w:r w:rsidR="00C876AE" w:rsidRPr="00236CB6">
        <w:rPr>
          <w:rFonts w:ascii="Tahoma" w:hAnsi="Tahoma" w:cs="Tahoma"/>
          <w:sz w:val="20"/>
          <w:szCs w:val="20"/>
        </w:rPr>
        <w:t xml:space="preserve"> παρούσα μελέτη </w:t>
      </w:r>
      <w:r w:rsidR="009961F0" w:rsidRPr="00236CB6">
        <w:rPr>
          <w:rFonts w:ascii="Tahoma" w:hAnsi="Tahoma" w:cs="Tahoma"/>
          <w:sz w:val="20"/>
          <w:szCs w:val="20"/>
        </w:rPr>
        <w:t xml:space="preserve"> αφορά στη σύμβαση με κτηνίατρο, προκειμένου να πραγματοποιηθούν στειρώσεις σε αδέσποτες γάτες,</w:t>
      </w:r>
      <w:r w:rsidR="00D7657B" w:rsidRPr="00236CB6">
        <w:rPr>
          <w:rFonts w:ascii="Tahoma" w:hAnsi="Tahoma" w:cs="Tahoma"/>
          <w:sz w:val="20"/>
          <w:szCs w:val="20"/>
        </w:rPr>
        <w:t xml:space="preserve"> καθώς και </w:t>
      </w:r>
      <w:r w:rsidR="00F813A8">
        <w:rPr>
          <w:rFonts w:ascii="Tahoma" w:hAnsi="Tahoma" w:cs="Tahoma"/>
          <w:sz w:val="20"/>
          <w:szCs w:val="20"/>
        </w:rPr>
        <w:t xml:space="preserve">άμεση αντιμετώπιση - </w:t>
      </w:r>
      <w:r w:rsidR="00D7657B" w:rsidRPr="00236CB6">
        <w:rPr>
          <w:rFonts w:ascii="Tahoma" w:hAnsi="Tahoma" w:cs="Tahoma"/>
          <w:sz w:val="20"/>
          <w:szCs w:val="20"/>
        </w:rPr>
        <w:t xml:space="preserve">περίθαλψη αδέσποτων ζώων (γατών, σκύλων) σε έκτακτες περιπτώσεις όπως </w:t>
      </w:r>
      <w:r w:rsidR="00236CB6" w:rsidRPr="00236CB6">
        <w:rPr>
          <w:rFonts w:ascii="Tahoma" w:hAnsi="Tahoma" w:cs="Tahoma"/>
          <w:sz w:val="20"/>
          <w:szCs w:val="20"/>
        </w:rPr>
        <w:t>τραυμα</w:t>
      </w:r>
      <w:r w:rsidR="009D40A9">
        <w:rPr>
          <w:rFonts w:ascii="Tahoma" w:hAnsi="Tahoma" w:cs="Tahoma"/>
          <w:sz w:val="20"/>
          <w:szCs w:val="20"/>
        </w:rPr>
        <w:t>τισμούς</w:t>
      </w:r>
      <w:r w:rsidR="00842D83">
        <w:rPr>
          <w:rFonts w:ascii="Tahoma" w:hAnsi="Tahoma" w:cs="Tahoma"/>
          <w:sz w:val="20"/>
          <w:szCs w:val="20"/>
        </w:rPr>
        <w:t xml:space="preserve">, </w:t>
      </w:r>
      <w:r w:rsidR="00F813A8">
        <w:rPr>
          <w:rFonts w:ascii="Tahoma" w:hAnsi="Tahoma" w:cs="Tahoma"/>
          <w:sz w:val="20"/>
          <w:szCs w:val="20"/>
        </w:rPr>
        <w:t>δηλητηριάσεις</w:t>
      </w:r>
      <w:r w:rsidR="009D40A9">
        <w:rPr>
          <w:rFonts w:ascii="Tahoma" w:hAnsi="Tahoma" w:cs="Tahoma"/>
          <w:sz w:val="20"/>
          <w:szCs w:val="20"/>
        </w:rPr>
        <w:t xml:space="preserve"> κλπ.,</w:t>
      </w:r>
      <w:r w:rsidR="009961F0" w:rsidRPr="00236CB6">
        <w:rPr>
          <w:rFonts w:ascii="Tahoma" w:hAnsi="Tahoma" w:cs="Tahoma"/>
          <w:sz w:val="20"/>
          <w:szCs w:val="20"/>
        </w:rPr>
        <w:t xml:space="preserve"> εντός των διοικητικών ορίων του Δήμου μας, σύμφωνα με το Ν. 4039/2012 όπως τροποποιήθηκε με το Ν. 4235/2014.</w:t>
      </w:r>
      <w:r w:rsidRPr="00236CB6">
        <w:rPr>
          <w:rFonts w:ascii="Tahoma" w:hAnsi="Tahoma" w:cs="Tahoma"/>
          <w:sz w:val="20"/>
          <w:szCs w:val="20"/>
        </w:rPr>
        <w:t xml:space="preserve"> </w:t>
      </w:r>
    </w:p>
    <w:p w:rsidR="00D7657B" w:rsidRPr="00236CB6" w:rsidRDefault="00D7657B" w:rsidP="00D7657B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</w:t>
      </w:r>
      <w:r w:rsidR="008271A6">
        <w:rPr>
          <w:rFonts w:ascii="Tahoma" w:hAnsi="Tahoma" w:cs="Tahoma"/>
          <w:sz w:val="20"/>
          <w:szCs w:val="20"/>
        </w:rPr>
        <w:t>ι ανωτέρω κτηνιατρικές υπηρεσίες,  παρέχονται για τ</w:t>
      </w:r>
      <w:r w:rsidR="00E85B65">
        <w:rPr>
          <w:rFonts w:ascii="Tahoma" w:hAnsi="Tahoma" w:cs="Tahoma"/>
          <w:sz w:val="20"/>
          <w:szCs w:val="20"/>
        </w:rPr>
        <w:t>ο</w:t>
      </w:r>
      <w:r w:rsidRPr="00236CB6">
        <w:rPr>
          <w:rFonts w:ascii="Tahoma" w:hAnsi="Tahoma" w:cs="Tahoma"/>
          <w:sz w:val="20"/>
          <w:szCs w:val="20"/>
        </w:rPr>
        <w:t xml:space="preserve"> έτ</w:t>
      </w:r>
      <w:r w:rsidR="00E85B65">
        <w:rPr>
          <w:rFonts w:ascii="Tahoma" w:hAnsi="Tahoma" w:cs="Tahoma"/>
          <w:sz w:val="20"/>
          <w:szCs w:val="20"/>
        </w:rPr>
        <w:t>ος</w:t>
      </w:r>
      <w:r w:rsidRPr="00236CB6">
        <w:rPr>
          <w:rFonts w:ascii="Tahoma" w:hAnsi="Tahoma" w:cs="Tahoma"/>
          <w:sz w:val="20"/>
          <w:szCs w:val="20"/>
        </w:rPr>
        <w:t xml:space="preserve"> </w:t>
      </w:r>
      <w:r w:rsidR="008271A6">
        <w:rPr>
          <w:rFonts w:ascii="Tahoma" w:hAnsi="Tahoma" w:cs="Tahoma"/>
          <w:sz w:val="20"/>
          <w:szCs w:val="20"/>
        </w:rPr>
        <w:t>2019</w:t>
      </w:r>
      <w:r w:rsidRPr="00236CB6">
        <w:rPr>
          <w:rFonts w:ascii="Tahoma" w:hAnsi="Tahoma" w:cs="Tahoma"/>
          <w:sz w:val="20"/>
          <w:szCs w:val="20"/>
        </w:rPr>
        <w:t xml:space="preserve"> ενώ η δαπάνη τους </w:t>
      </w:r>
      <w:r w:rsidR="007404E3">
        <w:rPr>
          <w:rFonts w:ascii="Tahoma" w:hAnsi="Tahoma" w:cs="Tahoma"/>
          <w:sz w:val="20"/>
          <w:szCs w:val="20"/>
        </w:rPr>
        <w:t>βαραίνει τον προϋπολογισμό του</w:t>
      </w:r>
      <w:r w:rsidR="00E85B65">
        <w:rPr>
          <w:rFonts w:ascii="Tahoma" w:hAnsi="Tahoma" w:cs="Tahoma"/>
          <w:sz w:val="20"/>
          <w:szCs w:val="20"/>
        </w:rPr>
        <w:t xml:space="preserve"> έτους 2019.</w:t>
      </w:r>
      <w:r w:rsidRPr="00236CB6">
        <w:rPr>
          <w:rFonts w:ascii="Tahoma" w:hAnsi="Tahoma" w:cs="Tahoma"/>
          <w:sz w:val="20"/>
          <w:szCs w:val="20"/>
        </w:rPr>
        <w:t xml:space="preserve"> </w:t>
      </w:r>
    </w:p>
    <w:p w:rsidR="00D7657B" w:rsidRPr="00236CB6" w:rsidRDefault="00D7657B" w:rsidP="00D7657B">
      <w:pPr>
        <w:pStyle w:val="BodyText"/>
        <w:rPr>
          <w:rFonts w:ascii="Tahoma" w:hAnsi="Tahoma" w:cs="Tahoma"/>
          <w:spacing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5198"/>
        <w:gridCol w:w="2126"/>
      </w:tblGrid>
      <w:tr w:rsidR="00E85B65" w:rsidRPr="00236CB6" w:rsidTr="00E85B65">
        <w:tc>
          <w:tcPr>
            <w:tcW w:w="1431" w:type="dxa"/>
          </w:tcPr>
          <w:p w:rsidR="00E85B65" w:rsidRPr="00236CB6" w:rsidRDefault="00E85B65" w:rsidP="003D4BF2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Κ.Α.</w:t>
            </w:r>
          </w:p>
        </w:tc>
        <w:tc>
          <w:tcPr>
            <w:tcW w:w="5198" w:type="dxa"/>
          </w:tcPr>
          <w:p w:rsidR="00E85B65" w:rsidRPr="00236CB6" w:rsidRDefault="00E85B65" w:rsidP="003D4BF2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ΥΠΗΡΕΣΙΑ</w:t>
            </w:r>
          </w:p>
        </w:tc>
        <w:tc>
          <w:tcPr>
            <w:tcW w:w="2126" w:type="dxa"/>
          </w:tcPr>
          <w:p w:rsidR="00E85B65" w:rsidRPr="00236CB6" w:rsidRDefault="00E85B65" w:rsidP="003D4BF2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ΠΡΟΥΠ/ΣΜΟΣ 201</w:t>
            </w:r>
            <w:r>
              <w:rPr>
                <w:rFonts w:ascii="Tahoma" w:hAnsi="Tahoma" w:cs="Tahoma"/>
                <w:spacing w:val="0"/>
                <w:sz w:val="20"/>
                <w:szCs w:val="20"/>
              </w:rPr>
              <w:t>9</w:t>
            </w:r>
          </w:p>
          <w:p w:rsidR="00E85B65" w:rsidRPr="00236CB6" w:rsidRDefault="00E85B65" w:rsidP="003D4BF2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( € )</w:t>
            </w:r>
          </w:p>
        </w:tc>
      </w:tr>
      <w:tr w:rsidR="00E85B65" w:rsidRPr="00236CB6" w:rsidTr="00E85B65">
        <w:tc>
          <w:tcPr>
            <w:tcW w:w="1431" w:type="dxa"/>
          </w:tcPr>
          <w:p w:rsidR="00E85B65" w:rsidRPr="00236CB6" w:rsidRDefault="00E85B65" w:rsidP="003D4BF2">
            <w:pPr>
              <w:pStyle w:val="BodyText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35.6117.001</w:t>
            </w:r>
          </w:p>
        </w:tc>
        <w:tc>
          <w:tcPr>
            <w:tcW w:w="5198" w:type="dxa"/>
          </w:tcPr>
          <w:p w:rsidR="00E85B65" w:rsidRPr="00236CB6" w:rsidRDefault="00E85B65" w:rsidP="003D4BF2">
            <w:pPr>
              <w:pStyle w:val="BodyText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Κτηνιατρικές υπηρεσίες για τα αδέσποτα ζώα</w:t>
            </w:r>
          </w:p>
        </w:tc>
        <w:tc>
          <w:tcPr>
            <w:tcW w:w="2126" w:type="dxa"/>
          </w:tcPr>
          <w:p w:rsidR="00E85B65" w:rsidRPr="00236CB6" w:rsidRDefault="00E85B65" w:rsidP="00D7657B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7.500</w:t>
            </w:r>
          </w:p>
        </w:tc>
      </w:tr>
      <w:tr w:rsidR="00D7657B" w:rsidRPr="00236CB6" w:rsidTr="00E85B65">
        <w:trPr>
          <w:trHeight w:val="241"/>
        </w:trPr>
        <w:tc>
          <w:tcPr>
            <w:tcW w:w="8755" w:type="dxa"/>
            <w:gridSpan w:val="3"/>
          </w:tcPr>
          <w:p w:rsidR="00D7657B" w:rsidRPr="00E85B65" w:rsidRDefault="00D7657B" w:rsidP="00E85B65">
            <w:pPr>
              <w:pStyle w:val="BodyText"/>
              <w:rPr>
                <w:rFonts w:ascii="Tahoma" w:hAnsi="Tahoma" w:cs="Tahoma"/>
                <w:b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 xml:space="preserve">                                                </w:t>
            </w:r>
            <w:r w:rsidR="00E85B65">
              <w:rPr>
                <w:rFonts w:ascii="Tahoma" w:hAnsi="Tahoma" w:cs="Tahoma"/>
                <w:spacing w:val="0"/>
                <w:sz w:val="20"/>
                <w:szCs w:val="20"/>
              </w:rPr>
              <w:t xml:space="preserve"> </w:t>
            </w: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 xml:space="preserve">                                    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 xml:space="preserve">ΣΥΝΟΛΙΚΗ ΔΑΠΑΝΗ (€):  </w:t>
            </w:r>
            <w:r w:rsidR="00E85B65">
              <w:rPr>
                <w:rFonts w:ascii="Tahoma" w:hAnsi="Tahoma" w:cs="Tahoma"/>
                <w:b/>
                <w:spacing w:val="0"/>
                <w:sz w:val="20"/>
                <w:szCs w:val="20"/>
              </w:rPr>
              <w:t>7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>.</w:t>
            </w:r>
            <w:r w:rsidR="00E85B65">
              <w:rPr>
                <w:rFonts w:ascii="Tahoma" w:hAnsi="Tahoma" w:cs="Tahoma"/>
                <w:b/>
                <w:spacing w:val="0"/>
                <w:sz w:val="20"/>
                <w:szCs w:val="20"/>
              </w:rPr>
              <w:t>5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>00</w:t>
            </w:r>
          </w:p>
        </w:tc>
      </w:tr>
    </w:tbl>
    <w:p w:rsidR="00D7657B" w:rsidRPr="00236CB6" w:rsidRDefault="00D7657B" w:rsidP="00D7657B">
      <w:pPr>
        <w:pStyle w:val="BodyText"/>
        <w:rPr>
          <w:rFonts w:ascii="Tahoma" w:hAnsi="Tahoma" w:cs="Tahoma"/>
          <w:spacing w:val="0"/>
          <w:sz w:val="20"/>
          <w:szCs w:val="20"/>
        </w:rPr>
      </w:pPr>
    </w:p>
    <w:p w:rsidR="00D7657B" w:rsidRPr="00236CB6" w:rsidRDefault="00D7657B" w:rsidP="00D7657B">
      <w:pPr>
        <w:pStyle w:val="BodyText"/>
        <w:rPr>
          <w:rFonts w:ascii="Tahoma" w:hAnsi="Tahoma" w:cs="Tahoma"/>
          <w:spacing w:val="0"/>
          <w:sz w:val="20"/>
          <w:szCs w:val="20"/>
        </w:rPr>
      </w:pPr>
      <w:r w:rsidRPr="00236CB6">
        <w:rPr>
          <w:rFonts w:ascii="Tahoma" w:hAnsi="Tahoma" w:cs="Tahoma"/>
          <w:spacing w:val="0"/>
          <w:sz w:val="20"/>
          <w:szCs w:val="20"/>
        </w:rPr>
        <w:t>Στις ανωτέρω τιμές συμπεριλαμβάνεται ο Φ.Π.Α 24%</w:t>
      </w:r>
    </w:p>
    <w:p w:rsidR="00D7657B" w:rsidRPr="00236CB6" w:rsidRDefault="00D7657B" w:rsidP="00D7657B">
      <w:pPr>
        <w:rPr>
          <w:rFonts w:ascii="Tahoma" w:hAnsi="Tahoma" w:cs="Tahoma"/>
          <w:sz w:val="20"/>
          <w:szCs w:val="20"/>
        </w:rPr>
      </w:pPr>
    </w:p>
    <w:p w:rsidR="00D7657B" w:rsidRPr="00236CB6" w:rsidRDefault="00D7657B" w:rsidP="00D7657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Η σύναψη σύμβασης εκτέλεσης της εργασίας θα πραγματοποιηθεί με απευθείας ανάθεση με κριτήριο κατακύρωσης τη χαμηλότερη τιμή και θα γίνει σύμφωνα με τις διατάξεις:</w:t>
      </w:r>
    </w:p>
    <w:p w:rsidR="00D7657B" w:rsidRPr="00236CB6" w:rsidRDefault="00D7657B" w:rsidP="00DB60A6">
      <w:pPr>
        <w:jc w:val="both"/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Ν.4412/2016 ( ΦΕΚ 147</w:t>
      </w:r>
      <w:r w:rsidRPr="00236CB6">
        <w:rPr>
          <w:rFonts w:ascii="Tahoma" w:hAnsi="Tahoma" w:cs="Tahoma"/>
          <w:sz w:val="20"/>
          <w:szCs w:val="20"/>
          <w:vertAlign w:val="superscript"/>
        </w:rPr>
        <w:t>Α</w:t>
      </w:r>
      <w:r w:rsidR="009258A6" w:rsidRPr="00236CB6">
        <w:rPr>
          <w:rFonts w:ascii="Tahoma" w:hAnsi="Tahoma" w:cs="Tahoma"/>
          <w:sz w:val="20"/>
          <w:szCs w:val="20"/>
        </w:rPr>
        <w:t xml:space="preserve"> /8-8-2016) “</w:t>
      </w:r>
      <w:r w:rsidRPr="00236CB6">
        <w:rPr>
          <w:rFonts w:ascii="Tahoma" w:hAnsi="Tahoma" w:cs="Tahoma"/>
          <w:sz w:val="20"/>
          <w:szCs w:val="20"/>
        </w:rPr>
        <w:t xml:space="preserve"> Δημόσιες Συμβάσεις έργων, Προμηθειών και Υπηρεσιών ( προσαρμογή στις οδηγίες 2014/24ΕΕ και 2014/25/ΕΕ )</w:t>
      </w:r>
      <w:r w:rsidR="009258A6" w:rsidRPr="00236CB6">
        <w:rPr>
          <w:rFonts w:ascii="Tahoma" w:hAnsi="Tahoma" w:cs="Tahoma"/>
          <w:sz w:val="20"/>
          <w:szCs w:val="20"/>
        </w:rPr>
        <w:t>”</w:t>
      </w:r>
    </w:p>
    <w:p w:rsidR="00DB60A6" w:rsidRPr="00236CB6" w:rsidRDefault="00DB60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 346</w:t>
      </w:r>
      <w:r w:rsidR="009258A6" w:rsidRPr="00236CB6">
        <w:rPr>
          <w:rFonts w:ascii="Tahoma" w:hAnsi="Tahoma" w:cs="Tahoma"/>
          <w:sz w:val="20"/>
          <w:szCs w:val="20"/>
        </w:rPr>
        <w:t>3/8-6-2006 “</w:t>
      </w:r>
      <w:r w:rsidRPr="00236CB6">
        <w:rPr>
          <w:rFonts w:ascii="Tahoma" w:hAnsi="Tahoma" w:cs="Tahoma"/>
          <w:sz w:val="20"/>
          <w:szCs w:val="20"/>
        </w:rPr>
        <w:t xml:space="preserve"> Κύρωσ</w:t>
      </w:r>
      <w:r w:rsidR="009258A6" w:rsidRPr="00236CB6">
        <w:rPr>
          <w:rFonts w:ascii="Tahoma" w:hAnsi="Tahoma" w:cs="Tahoma"/>
          <w:sz w:val="20"/>
          <w:szCs w:val="20"/>
        </w:rPr>
        <w:t>η Κώδικα Δήμων και Κοινοτήτων “</w:t>
      </w:r>
    </w:p>
    <w:p w:rsidR="00DB60A6" w:rsidRPr="00236CB6" w:rsidRDefault="009258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Ν.3852/2010 “</w:t>
      </w:r>
      <w:r w:rsidR="00DB60A6" w:rsidRPr="00236CB6">
        <w:rPr>
          <w:rFonts w:ascii="Tahoma" w:hAnsi="Tahoma" w:cs="Tahoma"/>
          <w:sz w:val="20"/>
          <w:szCs w:val="20"/>
        </w:rPr>
        <w:t>Νέα Αρχιτεκτονική της Αυτοδιοίκησης και της Αποκεντρωμένης Διοί</w:t>
      </w:r>
      <w:r w:rsidRPr="00236CB6">
        <w:rPr>
          <w:rFonts w:ascii="Tahoma" w:hAnsi="Tahoma" w:cs="Tahoma"/>
          <w:sz w:val="20"/>
          <w:szCs w:val="20"/>
        </w:rPr>
        <w:t xml:space="preserve">κησης – Πρόγραμμα Καλλικράτης” </w:t>
      </w:r>
    </w:p>
    <w:p w:rsidR="00DB60A6" w:rsidRPr="00236CB6" w:rsidRDefault="00DB60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</w:t>
      </w:r>
      <w:r w:rsidR="009258A6" w:rsidRPr="00236CB6">
        <w:rPr>
          <w:rFonts w:ascii="Tahoma" w:hAnsi="Tahoma" w:cs="Tahoma"/>
          <w:sz w:val="20"/>
          <w:szCs w:val="20"/>
        </w:rPr>
        <w:t>. 4013/2011 ( Φ.Ε.Κ. Α΄/204) “</w:t>
      </w:r>
      <w:r w:rsidRPr="00236CB6">
        <w:rPr>
          <w:rFonts w:ascii="Tahoma" w:hAnsi="Tahoma" w:cs="Tahoma"/>
          <w:sz w:val="20"/>
          <w:szCs w:val="20"/>
        </w:rPr>
        <w:t>Σύσταση ενιαίας Ανεξάρτητης Αρχής Δημοσίων Συμβάσεων και Ηλεκτρονι</w:t>
      </w:r>
      <w:r w:rsidR="009258A6" w:rsidRPr="00236CB6">
        <w:rPr>
          <w:rFonts w:ascii="Tahoma" w:hAnsi="Tahoma" w:cs="Tahoma"/>
          <w:sz w:val="20"/>
          <w:szCs w:val="20"/>
        </w:rPr>
        <w:t>κού Μητρώου Δημοσίων Συμβάσεων”</w:t>
      </w:r>
      <w:r w:rsidRPr="00236CB6">
        <w:rPr>
          <w:rFonts w:ascii="Tahoma" w:hAnsi="Tahoma" w:cs="Tahoma"/>
          <w:sz w:val="20"/>
          <w:szCs w:val="20"/>
        </w:rPr>
        <w:t xml:space="preserve"> όπως τροποποιήθηκε και ισχύει.</w:t>
      </w:r>
    </w:p>
    <w:p w:rsidR="00DB60A6" w:rsidRPr="00236CB6" w:rsidRDefault="00DB60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Του </w:t>
      </w:r>
      <w:r w:rsidR="009258A6" w:rsidRPr="00236CB6">
        <w:rPr>
          <w:rFonts w:ascii="Tahoma" w:hAnsi="Tahoma" w:cs="Tahoma"/>
          <w:sz w:val="20"/>
          <w:szCs w:val="20"/>
        </w:rPr>
        <w:t>Ν.3861/2010 ( Φ.Ε.Κ. Α΄/112) “</w:t>
      </w:r>
      <w:r w:rsidRPr="00236CB6">
        <w:rPr>
          <w:rFonts w:ascii="Tahoma" w:hAnsi="Tahoma" w:cs="Tahoma"/>
          <w:sz w:val="20"/>
          <w:szCs w:val="20"/>
        </w:rPr>
        <w:t xml:space="preserve">Ενίσχυση της διαφάνειας με την υποχρεωτική ανάρτηση νόμων και πράξεων των κυβερνητικών, διοικητικών και </w:t>
      </w:r>
      <w:proofErr w:type="spellStart"/>
      <w:r w:rsidRPr="00236CB6">
        <w:rPr>
          <w:rFonts w:ascii="Tahoma" w:hAnsi="Tahoma" w:cs="Tahoma"/>
          <w:sz w:val="20"/>
          <w:szCs w:val="20"/>
        </w:rPr>
        <w:t>αυτοδιοικητικών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οργάνων στο διαδίκτυο ‘Πρόγραμμα </w:t>
      </w:r>
      <w:r w:rsidR="009258A6" w:rsidRPr="00236CB6">
        <w:rPr>
          <w:rFonts w:ascii="Tahoma" w:hAnsi="Tahoma" w:cs="Tahoma"/>
          <w:sz w:val="20"/>
          <w:szCs w:val="20"/>
        </w:rPr>
        <w:t xml:space="preserve">Διαύγεια’ και άλλες διατάξεις” </w:t>
      </w:r>
    </w:p>
    <w:p w:rsidR="00DB60A6" w:rsidRPr="00236CB6" w:rsidRDefault="00DB60A6" w:rsidP="00DB60A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Των </w:t>
      </w:r>
      <w:proofErr w:type="spellStart"/>
      <w:r w:rsidRPr="00236CB6">
        <w:rPr>
          <w:rFonts w:ascii="Tahoma" w:hAnsi="Tahoma" w:cs="Tahoma"/>
          <w:sz w:val="20"/>
          <w:szCs w:val="20"/>
        </w:rPr>
        <w:t>εκδοθεισών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σε εκτέλεση των ανωτέρω νόμων λοιπές ( πλην των ήδη αναφερόμενων ) κανονιστικές διατάξεις, καθώς και άλλες διατάξεις που αναφέρονται ρητά ή απορρέουν από τα οριζόμενα στα συμβατικά τεύχη της παρούσας σύμβασης και γενικότερα κάθε διάταξη ( νόμου, Π.Δ., Υπ. Απόφασης, </w:t>
      </w:r>
      <w:proofErr w:type="spellStart"/>
      <w:r w:rsidRPr="00236CB6">
        <w:rPr>
          <w:rFonts w:ascii="Tahoma" w:hAnsi="Tahoma" w:cs="Tahoma"/>
          <w:sz w:val="20"/>
          <w:szCs w:val="20"/>
        </w:rPr>
        <w:t>κ.λ.π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. ) που διέπει την ανάθεση και εκτέλεση της παρούσας σύμβασης υπηρεσιών, έστω και αν δεν αναφέρονται ρητά παραπάνω. 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9000"/>
      </w:tblGrid>
      <w:tr w:rsidR="00DB60A6" w:rsidRPr="00236CB6" w:rsidTr="00BB18E0">
        <w:tc>
          <w:tcPr>
            <w:tcW w:w="9000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ΝΕΑ ΦΙΛΑΔΕΛΦΕΙΑ: </w:t>
            </w:r>
            <w:r w:rsidR="00EF1AFE" w:rsidRPr="00236CB6">
              <w:rPr>
                <w:rFonts w:ascii="Tahoma" w:hAnsi="Tahoma" w:cs="Tahoma"/>
                <w:noProof/>
                <w:sz w:val="20"/>
              </w:rPr>
              <w:t xml:space="preserve">  </w:t>
            </w:r>
            <w:r w:rsidR="00A64BBE">
              <w:rPr>
                <w:rFonts w:ascii="Tahoma" w:hAnsi="Tahoma" w:cs="Tahoma"/>
                <w:noProof/>
                <w:sz w:val="20"/>
              </w:rPr>
              <w:t>1</w:t>
            </w:r>
            <w:r w:rsidR="00E85B65">
              <w:rPr>
                <w:rFonts w:ascii="Tahoma" w:hAnsi="Tahoma" w:cs="Tahoma"/>
                <w:noProof/>
                <w:sz w:val="20"/>
              </w:rPr>
              <w:t>6</w:t>
            </w:r>
            <w:r w:rsidR="00516044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E85B65">
              <w:rPr>
                <w:rFonts w:ascii="Tahoma" w:hAnsi="Tahoma" w:cs="Tahoma"/>
                <w:noProof/>
                <w:sz w:val="20"/>
              </w:rPr>
              <w:t>1/19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  <w:lang w:val="en-US"/>
              </w:rPr>
              <w:t>H</w:t>
            </w:r>
            <w:r w:rsidRPr="00236CB6">
              <w:rPr>
                <w:rFonts w:ascii="Tahoma" w:hAnsi="Tahoma" w:cs="Tahoma"/>
                <w:noProof/>
                <w:sz w:val="20"/>
              </w:rPr>
              <w:t xml:space="preserve"> ΣΥΝΤΑΞΑΣ</w:t>
            </w:r>
            <w:r w:rsidRPr="00236CB6">
              <w:rPr>
                <w:rFonts w:ascii="Tahoma" w:hAnsi="Tahoma" w:cs="Tahoma"/>
                <w:noProof/>
                <w:sz w:val="20"/>
                <w:lang w:val="en-US"/>
              </w:rPr>
              <w:t>A</w:t>
            </w:r>
          </w:p>
        </w:tc>
      </w:tr>
      <w:tr w:rsidR="00DB60A6" w:rsidRPr="00236CB6" w:rsidTr="00BB18E0">
        <w:tc>
          <w:tcPr>
            <w:tcW w:w="9000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</w:p>
          <w:p w:rsidR="00516044" w:rsidRPr="00236CB6" w:rsidRDefault="00516044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</w:p>
          <w:p w:rsidR="00516044" w:rsidRPr="00236CB6" w:rsidRDefault="00516044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</w:p>
          <w:p w:rsidR="00516044" w:rsidRPr="00236CB6" w:rsidRDefault="00151B21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ΓΑΛΙΜΙΤΗ ΖΩΗ</w:t>
            </w:r>
          </w:p>
        </w:tc>
      </w:tr>
      <w:tr w:rsidR="00DB60A6" w:rsidRPr="00236CB6" w:rsidTr="00BB18E0">
        <w:tc>
          <w:tcPr>
            <w:tcW w:w="9000" w:type="dxa"/>
          </w:tcPr>
          <w:p w:rsidR="00DB60A6" w:rsidRPr="00236CB6" w:rsidRDefault="00BC6D20" w:rsidP="00BB18E0">
            <w:pPr>
              <w:pStyle w:val="2"/>
              <w:rPr>
                <w:rFonts w:ascii="Tahoma" w:hAnsi="Tahoma" w:cs="Tahoma"/>
                <w:iCs/>
                <w:noProof/>
                <w:sz w:val="20"/>
              </w:rPr>
            </w:pPr>
            <w:r w:rsidRPr="00236CB6">
              <w:rPr>
                <w:rFonts w:ascii="Tahoma" w:hAnsi="Tahoma" w:cs="Tahoma"/>
                <w:iCs/>
                <w:noProof/>
                <w:sz w:val="20"/>
              </w:rPr>
              <w:t>ΔΕ ΔΕΝΔΡΟΚΗΠΟΥΡΩΝ</w:t>
            </w:r>
          </w:p>
        </w:tc>
      </w:tr>
    </w:tbl>
    <w:p w:rsidR="00DB60A6" w:rsidRDefault="00DB60A6" w:rsidP="00DB60A6">
      <w:pPr>
        <w:rPr>
          <w:rFonts w:ascii="Tahoma" w:hAnsi="Tahoma" w:cs="Tahoma"/>
          <w:sz w:val="22"/>
          <w:szCs w:val="22"/>
        </w:rPr>
      </w:pPr>
    </w:p>
    <w:p w:rsidR="00E85B65" w:rsidRDefault="00E85B65" w:rsidP="00DB60A6">
      <w:pPr>
        <w:rPr>
          <w:rFonts w:ascii="Tahoma" w:hAnsi="Tahoma" w:cs="Tahoma"/>
          <w:sz w:val="22"/>
          <w:szCs w:val="22"/>
        </w:rPr>
      </w:pPr>
    </w:p>
    <w:p w:rsidR="00E85B65" w:rsidRDefault="00E85B65" w:rsidP="00DB60A6">
      <w:pPr>
        <w:rPr>
          <w:rFonts w:ascii="Tahoma" w:hAnsi="Tahoma" w:cs="Tahoma"/>
          <w:sz w:val="22"/>
          <w:szCs w:val="22"/>
        </w:rPr>
      </w:pPr>
    </w:p>
    <w:p w:rsidR="00E85B65" w:rsidRDefault="00E85B65" w:rsidP="00DB60A6">
      <w:pPr>
        <w:rPr>
          <w:rFonts w:ascii="Tahoma" w:hAnsi="Tahoma" w:cs="Tahoma"/>
          <w:sz w:val="22"/>
          <w:szCs w:val="22"/>
        </w:rPr>
      </w:pPr>
    </w:p>
    <w:p w:rsidR="00E85B65" w:rsidRPr="00304EC2" w:rsidRDefault="00E85B65" w:rsidP="00DB60A6">
      <w:pPr>
        <w:rPr>
          <w:rFonts w:ascii="Tahoma" w:hAnsi="Tahoma" w:cs="Tahoma"/>
          <w:sz w:val="22"/>
          <w:szCs w:val="22"/>
        </w:rPr>
      </w:pPr>
    </w:p>
    <w:p w:rsidR="00E85B65" w:rsidRPr="00236CB6" w:rsidRDefault="000D799B" w:rsidP="00E85B65">
      <w:pPr>
        <w:rPr>
          <w:rFonts w:ascii="Tahoma" w:hAnsi="Tahoma" w:cs="Tahoma"/>
          <w:b/>
          <w:sz w:val="20"/>
          <w:szCs w:val="20"/>
        </w:rPr>
      </w:pPr>
      <w:bookmarkStart w:id="2" w:name="bookmark22"/>
      <w:r w:rsidRPr="00151B21">
        <w:rPr>
          <w:rFonts w:ascii="Tahoma" w:hAnsi="Tahoma" w:cs="Tahoma"/>
          <w:b/>
          <w:sz w:val="22"/>
          <w:szCs w:val="22"/>
        </w:rPr>
        <w:lastRenderedPageBreak/>
        <w:t xml:space="preserve">       </w:t>
      </w:r>
      <w:r w:rsidR="00E85B65" w:rsidRPr="00236CB6">
        <w:rPr>
          <w:rFonts w:ascii="Tahoma" w:hAnsi="Tahoma" w:cs="Tahoma"/>
          <w:b/>
          <w:sz w:val="20"/>
          <w:szCs w:val="20"/>
        </w:rPr>
        <w:t>ΕΛΛΗΝΙΚΗ ΔΗΜΟΚΡΑΤΙΑ                          ΥΠΗΡΕΣΙΑ: Κτηνιατρικές υπηρεσίες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ΝΟΜΟΣ ΑΤΤΙΚΗΣ                                                      για τα αδέσποτα ζώα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ΔΗΜΟΣ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ΦΙΛ/ΦΕΙΑΣ-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ΧΑΛΚ/Ν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A</w:t>
      </w:r>
      <w:r w:rsidRPr="00236CB6">
        <w:rPr>
          <w:rFonts w:ascii="Tahoma" w:hAnsi="Tahoma" w:cs="Tahoma"/>
          <w:b/>
          <w:sz w:val="20"/>
          <w:szCs w:val="20"/>
        </w:rPr>
        <w:t xml:space="preserve">Σ               Κ.Α: 35.6117.001 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Δ/ΝΣΗ ΠΕΡ/ΝΤΟΣ &amp; ΠΡΑΣΙΝΟΥ                     Α.Μ:  </w:t>
      </w:r>
      <w:r w:rsidR="00063EDA">
        <w:rPr>
          <w:rFonts w:ascii="Tahoma" w:hAnsi="Tahoma" w:cs="Tahoma"/>
          <w:b/>
          <w:sz w:val="20"/>
          <w:szCs w:val="20"/>
        </w:rPr>
        <w:t>12</w:t>
      </w:r>
      <w:r w:rsidRPr="00236CB6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9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ΠΡΟΫΠ/ΣΜΟΣ: </w:t>
      </w:r>
      <w:r>
        <w:rPr>
          <w:rFonts w:ascii="Tahoma" w:hAnsi="Tahoma" w:cs="Tahoma"/>
          <w:b/>
          <w:sz w:val="20"/>
          <w:szCs w:val="20"/>
        </w:rPr>
        <w:t>7</w:t>
      </w:r>
      <w:r w:rsidRPr="00236CB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236CB6">
        <w:rPr>
          <w:rFonts w:ascii="Tahoma" w:hAnsi="Tahoma" w:cs="Tahoma"/>
          <w:b/>
          <w:sz w:val="20"/>
          <w:szCs w:val="20"/>
        </w:rPr>
        <w:t>00 € (</w:t>
      </w:r>
      <w:proofErr w:type="spellStart"/>
      <w:r w:rsidRPr="00236CB6">
        <w:rPr>
          <w:rFonts w:ascii="Tahoma" w:hAnsi="Tahoma" w:cs="Tahoma"/>
          <w:b/>
          <w:sz w:val="20"/>
          <w:szCs w:val="20"/>
        </w:rPr>
        <w:t>συμπ</w:t>
      </w:r>
      <w:proofErr w:type="spellEnd"/>
      <w:r w:rsidRPr="00236CB6">
        <w:rPr>
          <w:rFonts w:ascii="Tahoma" w:hAnsi="Tahoma" w:cs="Tahoma"/>
          <w:b/>
          <w:sz w:val="20"/>
          <w:szCs w:val="20"/>
        </w:rPr>
        <w:t>. ΦΠΑ)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CPV</w:t>
      </w:r>
      <w:r w:rsidRPr="00236CB6">
        <w:rPr>
          <w:rFonts w:ascii="Tahoma" w:hAnsi="Tahoma" w:cs="Tahoma"/>
          <w:b/>
          <w:sz w:val="20"/>
          <w:szCs w:val="20"/>
        </w:rPr>
        <w:t>:  85200000-1</w:t>
      </w:r>
    </w:p>
    <w:p w:rsidR="00E85B65" w:rsidRDefault="00E85B65" w:rsidP="00E85B65">
      <w:pPr>
        <w:rPr>
          <w:rFonts w:ascii="Tahoma" w:hAnsi="Tahoma" w:cs="Tahoma"/>
          <w:b/>
          <w:sz w:val="20"/>
          <w:szCs w:val="20"/>
        </w:rPr>
      </w:pP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</w:p>
    <w:p w:rsidR="00EF1AFE" w:rsidRPr="00236CB6" w:rsidRDefault="00EF1AFE" w:rsidP="00900053">
      <w:pPr>
        <w:rPr>
          <w:rFonts w:ascii="Tahoma" w:hAnsi="Tahoma" w:cs="Tahoma"/>
          <w:b/>
          <w:sz w:val="20"/>
          <w:szCs w:val="20"/>
          <w:u w:val="single"/>
        </w:rPr>
      </w:pPr>
    </w:p>
    <w:p w:rsidR="00DB60A6" w:rsidRPr="00236CB6" w:rsidRDefault="00DB60A6" w:rsidP="0090005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Τ Ε Χ Ν Ι Κ Η  Π Ε Ρ Ι Γ Ρ Α Φ Η  ΚΑΙ  Π Ρ Ο Δ Ι Α Γ Ρ Α Φ Ε Σ</w:t>
      </w:r>
      <w:bookmarkEnd w:id="2"/>
    </w:p>
    <w:p w:rsidR="00DB60A6" w:rsidRPr="00236CB6" w:rsidRDefault="00DB60A6" w:rsidP="004002E6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26BC0" w:rsidRPr="003D4BF2" w:rsidRDefault="00DB60A6" w:rsidP="00D529E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ΑΝΤΙΚΕΙΜΕΝΟ ΤΗΣ ΕΡΓΑΣΙΑΣ</w:t>
      </w:r>
    </w:p>
    <w:p w:rsidR="00E32E2D" w:rsidRPr="00236CB6" w:rsidRDefault="00E32E2D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κτηνιατρικές υπηρεσίες</w:t>
      </w:r>
      <w:r w:rsidR="009A41EF" w:rsidRPr="00236CB6">
        <w:rPr>
          <w:rFonts w:ascii="Tahoma" w:hAnsi="Tahoma" w:cs="Tahoma"/>
          <w:sz w:val="20"/>
          <w:szCs w:val="20"/>
        </w:rPr>
        <w:t xml:space="preserve"> που </w:t>
      </w:r>
      <w:r>
        <w:rPr>
          <w:rFonts w:ascii="Tahoma" w:hAnsi="Tahoma" w:cs="Tahoma"/>
          <w:sz w:val="20"/>
          <w:szCs w:val="20"/>
        </w:rPr>
        <w:t>απαιτούνται για</w:t>
      </w:r>
      <w:r w:rsidR="009A41EF" w:rsidRPr="00236CB6">
        <w:rPr>
          <w:rFonts w:ascii="Tahoma" w:hAnsi="Tahoma" w:cs="Tahoma"/>
          <w:sz w:val="20"/>
          <w:szCs w:val="20"/>
        </w:rPr>
        <w:t xml:space="preserve"> τα αδέσποτα ζώα</w:t>
      </w:r>
      <w:r>
        <w:rPr>
          <w:rFonts w:ascii="Tahoma" w:hAnsi="Tahoma" w:cs="Tahoma"/>
          <w:sz w:val="20"/>
          <w:szCs w:val="20"/>
        </w:rPr>
        <w:t>, θα γίνουν</w:t>
      </w:r>
      <w:r w:rsidR="009A41EF" w:rsidRPr="00236CB6">
        <w:rPr>
          <w:rFonts w:ascii="Tahoma" w:hAnsi="Tahoma" w:cs="Tahoma"/>
          <w:sz w:val="20"/>
          <w:szCs w:val="20"/>
        </w:rPr>
        <w:t xml:space="preserve"> από ανάδοχο κτηνίατρο</w:t>
      </w:r>
      <w:r>
        <w:rPr>
          <w:rFonts w:ascii="Tahoma" w:hAnsi="Tahoma" w:cs="Tahoma"/>
          <w:sz w:val="20"/>
          <w:szCs w:val="20"/>
        </w:rPr>
        <w:t>,</w:t>
      </w:r>
      <w:r w:rsidR="009A41EF" w:rsidRPr="00236CB6">
        <w:rPr>
          <w:rFonts w:ascii="Tahoma" w:hAnsi="Tahoma" w:cs="Tahoma"/>
          <w:sz w:val="20"/>
          <w:szCs w:val="20"/>
        </w:rPr>
        <w:t xml:space="preserve"> αφού ο Δήμος δεν διαθέτει προσωπικό αυτής της ειδικότητας. Επιλέγονται να γίνουν εργασίες που χαρακτηρίζονται απαραίτητες σύμφωνα με τη νομοθεσία.</w:t>
      </w:r>
    </w:p>
    <w:p w:rsidR="003B1474" w:rsidRDefault="009A41EF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Ο ανάδοχος κτηνίατρος πρέπει να ασκεί νόμιμα το επάγγελμα, σε χώρο που διαθέτει την κατάλληλη υποδομή και είναι κατάλληλα </w:t>
      </w:r>
      <w:proofErr w:type="spellStart"/>
      <w:r w:rsidRPr="00236CB6">
        <w:rPr>
          <w:rFonts w:ascii="Tahoma" w:hAnsi="Tahoma" w:cs="Tahoma"/>
          <w:sz w:val="20"/>
          <w:szCs w:val="20"/>
        </w:rPr>
        <w:t>αδειοδοτημένος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για την διενέργεια αυτών των κτηνιατρικών πράξεων.</w:t>
      </w:r>
    </w:p>
    <w:p w:rsidR="009A41EF" w:rsidRPr="00236CB6" w:rsidRDefault="009A41EF" w:rsidP="00D529E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36CB6">
        <w:rPr>
          <w:rStyle w:val="50"/>
          <w:rFonts w:ascii="Tahoma" w:hAnsi="Tahoma" w:cs="Tahoma"/>
          <w:b/>
          <w:i w:val="0"/>
          <w:iCs w:val="0"/>
          <w:sz w:val="20"/>
          <w:szCs w:val="20"/>
        </w:rPr>
        <w:t>ΣΤΕΙΡΩΣΗ</w:t>
      </w:r>
      <w:r w:rsidR="009D40A9">
        <w:rPr>
          <w:rStyle w:val="50"/>
          <w:rFonts w:ascii="Tahoma" w:hAnsi="Tahoma" w:cs="Tahoma"/>
          <w:b/>
          <w:i w:val="0"/>
          <w:iCs w:val="0"/>
          <w:sz w:val="20"/>
          <w:szCs w:val="20"/>
        </w:rPr>
        <w:t xml:space="preserve"> ΓΑΤΩΝ</w:t>
      </w:r>
    </w:p>
    <w:p w:rsidR="00AB2EF6" w:rsidRPr="00236CB6" w:rsidRDefault="009A41EF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Αφορά στην πλήρη </w:t>
      </w:r>
      <w:proofErr w:type="spellStart"/>
      <w:r w:rsidRPr="00236CB6">
        <w:rPr>
          <w:rFonts w:ascii="Tahoma" w:hAnsi="Tahoma" w:cs="Tahoma"/>
          <w:sz w:val="20"/>
          <w:szCs w:val="20"/>
        </w:rPr>
        <w:t>ωοθηκο</w:t>
      </w:r>
      <w:proofErr w:type="spellEnd"/>
      <w:r w:rsidRPr="00236CB6">
        <w:rPr>
          <w:rFonts w:ascii="Tahoma" w:hAnsi="Tahoma" w:cs="Tahoma"/>
          <w:sz w:val="20"/>
          <w:szCs w:val="20"/>
        </w:rPr>
        <w:t>-υστερεκτομή</w:t>
      </w:r>
      <w:r w:rsidR="00711C82" w:rsidRPr="00236CB6">
        <w:rPr>
          <w:rFonts w:ascii="Tahoma" w:hAnsi="Tahoma" w:cs="Tahoma"/>
          <w:sz w:val="20"/>
          <w:szCs w:val="20"/>
        </w:rPr>
        <w:t xml:space="preserve"> στις θηλυκές αδέσποτες γάτες</w:t>
      </w:r>
      <w:r w:rsidRPr="00236CB6">
        <w:rPr>
          <w:rFonts w:ascii="Tahoma" w:hAnsi="Tahoma" w:cs="Tahoma"/>
          <w:sz w:val="20"/>
          <w:szCs w:val="20"/>
        </w:rPr>
        <w:t xml:space="preserve"> </w:t>
      </w:r>
      <w:r w:rsidR="00711C82" w:rsidRPr="00236CB6">
        <w:rPr>
          <w:rFonts w:ascii="Tahoma" w:hAnsi="Tahoma" w:cs="Tahoma"/>
          <w:sz w:val="20"/>
          <w:szCs w:val="20"/>
        </w:rPr>
        <w:t>και στείρωση</w:t>
      </w:r>
      <w:r w:rsidR="00CA65C2" w:rsidRPr="00236CB6">
        <w:rPr>
          <w:rFonts w:ascii="Tahoma" w:hAnsi="Tahoma" w:cs="Tahoma"/>
          <w:sz w:val="20"/>
          <w:szCs w:val="20"/>
        </w:rPr>
        <w:t xml:space="preserve"> (αφαίρεση όρχεων)</w:t>
      </w:r>
      <w:r w:rsidR="00711C82" w:rsidRPr="00236CB6">
        <w:rPr>
          <w:rFonts w:ascii="Tahoma" w:hAnsi="Tahoma" w:cs="Tahoma"/>
          <w:sz w:val="20"/>
          <w:szCs w:val="20"/>
        </w:rPr>
        <w:t xml:space="preserve"> στα αρσενικά γατιά</w:t>
      </w:r>
      <w:r w:rsidRPr="00236CB6">
        <w:rPr>
          <w:rFonts w:ascii="Tahoma" w:hAnsi="Tahoma" w:cs="Tahoma"/>
          <w:sz w:val="20"/>
          <w:szCs w:val="20"/>
        </w:rPr>
        <w:t xml:space="preserve">. Αποτελεί κτηνιατρική πράξη, που διενεργείται από κτηνίατρο. Η εργασία απαιτεί χρήση αναισθητικών και χειρουργική μέθοδο που επιλέγεται από τον υπεύθυνο κτηνίατρο. Τα ράμματα θα πρέπει να είναι </w:t>
      </w:r>
      <w:proofErr w:type="spellStart"/>
      <w:r w:rsidRPr="00236CB6">
        <w:rPr>
          <w:rFonts w:ascii="Tahoma" w:hAnsi="Tahoma" w:cs="Tahoma"/>
          <w:sz w:val="20"/>
          <w:szCs w:val="20"/>
        </w:rPr>
        <w:t>απορροφήσιμα</w:t>
      </w:r>
      <w:proofErr w:type="spellEnd"/>
      <w:r w:rsidRPr="00236CB6">
        <w:rPr>
          <w:rFonts w:ascii="Tahoma" w:hAnsi="Tahoma" w:cs="Tahoma"/>
          <w:sz w:val="20"/>
          <w:szCs w:val="20"/>
        </w:rPr>
        <w:t>. Μετά την εγχείρηση, στα ζώα χορηγείται αντιβίωση και νοσηλεύονται στο κτηνιατρείο (παρακολούθηση ζώου- αλλαγές επιδέσμων - καθαρισμός)</w:t>
      </w:r>
      <w:r w:rsidR="00711C82" w:rsidRPr="00236CB6">
        <w:rPr>
          <w:rFonts w:ascii="Tahoma" w:hAnsi="Tahoma" w:cs="Tahoma"/>
          <w:sz w:val="20"/>
          <w:szCs w:val="20"/>
        </w:rPr>
        <w:t xml:space="preserve">, </w:t>
      </w:r>
      <w:r w:rsidR="00834F98" w:rsidRPr="00236CB6">
        <w:rPr>
          <w:rFonts w:ascii="Tahoma" w:hAnsi="Tahoma" w:cs="Tahoma"/>
          <w:sz w:val="20"/>
          <w:szCs w:val="20"/>
        </w:rPr>
        <w:t>για μία ημέρα</w:t>
      </w:r>
      <w:r w:rsidRPr="00236CB6">
        <w:rPr>
          <w:rFonts w:ascii="Tahoma" w:hAnsi="Tahoma" w:cs="Tahoma"/>
          <w:sz w:val="20"/>
          <w:szCs w:val="20"/>
        </w:rPr>
        <w:t>.</w:t>
      </w:r>
      <w:r w:rsidR="00AB2EF6" w:rsidRPr="00236CB6">
        <w:rPr>
          <w:rFonts w:ascii="Tahoma" w:hAnsi="Tahoma" w:cs="Tahoma"/>
          <w:sz w:val="20"/>
          <w:szCs w:val="20"/>
        </w:rPr>
        <w:t xml:space="preserve"> Θα στειρώνονται κατά προτίμηση θηλυκά  ζώα νεαρής ηλικίας.</w:t>
      </w:r>
    </w:p>
    <w:p w:rsidR="00B66FD9" w:rsidRDefault="009A41EF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Θα παραδίδεται στο Δήμο η σχετική κάρτα στείρωσης-νοσηλείας με φωτογραφία του αδέσποτου ζώου, όπου θα αναγράφονται τα χαρακτηριστικά του ζώου, πότε έγινε η στείρωση, οι τυχόν επιπλοκές που παρουσιάστηκαν, η φαρμακευτι</w:t>
      </w:r>
      <w:r w:rsidR="003B1474" w:rsidRPr="00236CB6">
        <w:rPr>
          <w:rFonts w:ascii="Tahoma" w:hAnsi="Tahoma" w:cs="Tahoma"/>
          <w:sz w:val="20"/>
          <w:szCs w:val="20"/>
        </w:rPr>
        <w:t>κή αγωγή που χορηγήθηκε στο ζώο.</w:t>
      </w:r>
      <w:r w:rsidRPr="00236CB6">
        <w:rPr>
          <w:rFonts w:ascii="Tahoma" w:hAnsi="Tahoma" w:cs="Tahoma"/>
          <w:sz w:val="20"/>
          <w:szCs w:val="20"/>
        </w:rPr>
        <w:t xml:space="preserve"> </w:t>
      </w:r>
    </w:p>
    <w:p w:rsidR="00E9276E" w:rsidRDefault="00321D41" w:rsidP="00D529E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ΕΚΤΑΚΤΕΣ ΚΤΗΝΙΑΤΡΙΚΕΣ ΠΡΑΞΕΙΣ</w:t>
      </w:r>
    </w:p>
    <w:p w:rsidR="0062734B" w:rsidRDefault="00321D41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Αφορά στην άμεση αντιμετώπιση εκτάκτων περιστατικών όπως τραυματισμοί, δηλητηριάσεις κλπ. σε αδέσποτα ζώα (σκύλους, γάτες). Τα ζώα εξετάζονται από τον ανάδοχο κτηνίατρο και υποβάλλονται σε κατάλληλες  θεραπευ</w:t>
      </w:r>
      <w:r w:rsidR="005C4587">
        <w:rPr>
          <w:rFonts w:ascii="Tahoma" w:hAnsi="Tahoma" w:cs="Tahoma"/>
          <w:sz w:val="20"/>
          <w:szCs w:val="20"/>
        </w:rPr>
        <w:t>τικές αγωγές και τυχόν</w:t>
      </w:r>
      <w:r>
        <w:rPr>
          <w:rFonts w:ascii="Tahoma" w:hAnsi="Tahoma" w:cs="Tahoma"/>
          <w:sz w:val="20"/>
          <w:szCs w:val="20"/>
        </w:rPr>
        <w:t xml:space="preserve"> επεμβάσεις</w:t>
      </w:r>
      <w:r w:rsidR="005C4587">
        <w:rPr>
          <w:rFonts w:ascii="Tahoma" w:hAnsi="Tahoma" w:cs="Tahoma"/>
          <w:sz w:val="20"/>
          <w:szCs w:val="20"/>
        </w:rPr>
        <w:t xml:space="preserve">, προς αποκατάσταση της υγείας τους. </w:t>
      </w:r>
      <w:r w:rsidR="009261C5">
        <w:rPr>
          <w:rFonts w:ascii="Tahoma" w:hAnsi="Tahoma" w:cs="Tahoma"/>
          <w:sz w:val="20"/>
          <w:szCs w:val="20"/>
        </w:rPr>
        <w:t>Για την αντιμετώπιση των συγκεκριμένων περ</w:t>
      </w:r>
      <w:r w:rsidR="006137BD">
        <w:rPr>
          <w:rFonts w:ascii="Tahoma" w:hAnsi="Tahoma" w:cs="Tahoma"/>
          <w:sz w:val="20"/>
          <w:szCs w:val="20"/>
        </w:rPr>
        <w:t>ιστατικών ο ανάδοχος οφείλει να</w:t>
      </w:r>
      <w:r w:rsidR="00B66FD9">
        <w:rPr>
          <w:rFonts w:ascii="Tahoma" w:hAnsi="Tahoma" w:cs="Tahoma"/>
          <w:sz w:val="20"/>
          <w:szCs w:val="20"/>
        </w:rPr>
        <w:t xml:space="preserve"> δέχεται επείγοντα περιστατικά (κατόπιν τηλεφωνικής συνεννόησης, με τον επιβλέποντα του Δήμου ή του </w:t>
      </w:r>
      <w:proofErr w:type="spellStart"/>
      <w:r w:rsidR="00B66FD9">
        <w:rPr>
          <w:rFonts w:ascii="Tahoma" w:hAnsi="Tahoma" w:cs="Tahoma"/>
          <w:sz w:val="20"/>
          <w:szCs w:val="20"/>
        </w:rPr>
        <w:t>Φιλοζωϊκού</w:t>
      </w:r>
      <w:proofErr w:type="spellEnd"/>
      <w:r w:rsidR="00B66F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6FD9">
        <w:rPr>
          <w:rFonts w:ascii="Tahoma" w:hAnsi="Tahoma" w:cs="Tahoma"/>
          <w:sz w:val="20"/>
          <w:szCs w:val="20"/>
        </w:rPr>
        <w:t>Συλόγου</w:t>
      </w:r>
      <w:proofErr w:type="spellEnd"/>
      <w:r w:rsidR="00B66FD9">
        <w:rPr>
          <w:rFonts w:ascii="Tahoma" w:hAnsi="Tahoma" w:cs="Tahoma"/>
          <w:sz w:val="20"/>
          <w:szCs w:val="20"/>
        </w:rPr>
        <w:t>) καθ’ όλη τη διάρκεια του 24ωρου, όλες τις ημέρες της εβδομάδας. Εξαιτίας της φύσης της συγκεκριμένης υπηρεσίας, ως έκτακτο περιστατικό, δεν μπορεί να προκαθοριστεί ο αριθμός των αδέσποτων ζώων που θα αντιμετωπιστεί από τον ανάδοχο,  ούτε το κόστος του κάθε περιστατικού, το οποίο εξαρτάται από τη βαρύτητά του. Ως εκ τούτου κρίνεται σκόπιμο η παροχή των ζητούμενων έκτακτων κτηνιατρικών πράξεων, να εφαρμόζεται κατά περίπτωση που ανακύπτει</w:t>
      </w:r>
      <w:r w:rsidR="00AD2132">
        <w:rPr>
          <w:rFonts w:ascii="Tahoma" w:hAnsi="Tahoma" w:cs="Tahoma"/>
          <w:sz w:val="20"/>
          <w:szCs w:val="20"/>
        </w:rPr>
        <w:t xml:space="preserve"> και μέχρι εξαντλήσεως του προϋπολογισθέντος ποσού ανά έτος.</w:t>
      </w:r>
      <w:r w:rsidR="00B66FD9">
        <w:rPr>
          <w:rFonts w:ascii="Tahoma" w:hAnsi="Tahoma" w:cs="Tahoma"/>
          <w:sz w:val="20"/>
          <w:szCs w:val="20"/>
        </w:rPr>
        <w:t xml:space="preserve"> </w:t>
      </w:r>
    </w:p>
    <w:p w:rsidR="003D4BF2" w:rsidRDefault="003D4BF2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Ενδεικτικά </w:t>
      </w:r>
      <w:r w:rsidR="00A64BBE">
        <w:rPr>
          <w:rFonts w:ascii="Tahoma" w:hAnsi="Tahoma" w:cs="Tahoma"/>
          <w:sz w:val="20"/>
          <w:szCs w:val="20"/>
        </w:rPr>
        <w:t xml:space="preserve">και όχι περιοριστικά </w:t>
      </w:r>
      <w:r>
        <w:rPr>
          <w:rFonts w:ascii="Tahoma" w:hAnsi="Tahoma" w:cs="Tahoma"/>
          <w:sz w:val="20"/>
          <w:szCs w:val="20"/>
        </w:rPr>
        <w:t>αναφέρονται ορισμένες ιατρικές επεμβάσεις για την αντιμετώπιση έκτακτων περιστατικών, στον παρακάτω πίνακα.</w:t>
      </w:r>
      <w:r w:rsidR="00A64BBE">
        <w:rPr>
          <w:rFonts w:ascii="Tahoma" w:hAnsi="Tahoma" w:cs="Tahoma"/>
          <w:sz w:val="20"/>
          <w:szCs w:val="20"/>
        </w:rPr>
        <w:t xml:space="preserve"> Οποιαδήποτε άλλη ανάγκη προκύψει που δεν αναφέρεται στον ενδεικτικό πίνακα θα εκτελείται κανονικά και θα αποζημιώνεται από το  σύνολο της δαπάνης του ως άνω άρθρου.</w:t>
      </w:r>
    </w:p>
    <w:p w:rsidR="00A64BBE" w:rsidRDefault="00A64BBE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A64BBE" w:rsidRDefault="00A64BBE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A64BBE" w:rsidRDefault="00A64BBE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A64BBE" w:rsidRDefault="00A64BBE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A64BBE" w:rsidRDefault="00A64BBE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582"/>
        <w:gridCol w:w="3233"/>
        <w:gridCol w:w="4280"/>
        <w:gridCol w:w="1615"/>
      </w:tblGrid>
      <w:tr w:rsidR="00A64BBE" w:rsidRPr="00A64BBE" w:rsidTr="00A64BBE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E560C3" w:rsidP="00E560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Έκτακτη </w:t>
            </w:r>
            <w:r w:rsidR="00A64BBE"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Ιατρική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Πράξη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Κόστος πλέον Φ.Π.Α/ ζώο</w:t>
            </w:r>
          </w:p>
        </w:tc>
      </w:tr>
      <w:tr w:rsidR="00A64BBE" w:rsidRPr="00A64BBE" w:rsidTr="00A64BBE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Ακτινογραφία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ψηφιακή ή αναλογική ακτινογραφία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15,00 €</w:t>
            </w:r>
          </w:p>
        </w:tc>
      </w:tr>
      <w:tr w:rsidR="00A64BBE" w:rsidRPr="00A64BBE" w:rsidTr="00A64BBE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Ορθοπεδικό περιστατικό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περίπτωση κατάγματος με γύψο-νάρθηκα, χωρίς χειρουργείο με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80,00 €</w:t>
            </w:r>
          </w:p>
        </w:tc>
      </w:tr>
      <w:tr w:rsidR="00A64BBE" w:rsidRPr="00A64BBE" w:rsidTr="00A64BBE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Μικροχειρουργική επέμβαση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Αφρά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περιστατικά που απαιτούν μικροχειρουργικές επεμβάσεις με ενέσιμη αναισθησία,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60,00 €</w:t>
            </w:r>
          </w:p>
        </w:tc>
      </w:tr>
      <w:tr w:rsidR="00A64BBE" w:rsidRPr="00A64BBE" w:rsidTr="00A64BBE">
        <w:trPr>
          <w:trHeight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Σοβαρά έκτακτα περιστατικά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σε έκτακτα περιστατικά που απαιτούν ορθοπεδικά χειρουργεία με παραμονή έως 30 ημέρες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300,00 €</w:t>
            </w:r>
          </w:p>
        </w:tc>
      </w:tr>
      <w:tr w:rsidR="00A64BBE" w:rsidRPr="00A64BBE" w:rsidTr="00A64BBE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Ωταιμάτωμα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χειρουργείο στο αυτί του ζώου για τη θεραπεία του αιματώματος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80,00 €</w:t>
            </w:r>
          </w:p>
        </w:tc>
      </w:tr>
      <w:tr w:rsidR="00A64BBE" w:rsidRPr="00A64BBE" w:rsidTr="00A64BBE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Πυομήτρα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Αφορά χειρουργείο για </w:t>
            </w: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πυομήτρα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σκύλου και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150,00 €</w:t>
            </w:r>
          </w:p>
        </w:tc>
      </w:tr>
      <w:tr w:rsidR="00A64BBE" w:rsidRPr="00A64BBE" w:rsidTr="00A64BBE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Διαχείριση δηλητηριασμένου (φόλα) σκύλου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Περιλαμβάνει την οροθεραπεία και τη χορήγηση αντιδότων ανάλογα με το δηλητήριο στην περίπτωση δηλητηριασμένου ζώου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45,00 €</w:t>
            </w:r>
          </w:p>
        </w:tc>
      </w:tr>
      <w:tr w:rsidR="00A64BBE" w:rsidRPr="00A64BBE" w:rsidTr="00A64BBE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Ορθοπεδικό περιστατικό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περίπτωση κατάγματος με γύψο-νάρθηκα, χωρίς χειρουργείο με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60,00 €</w:t>
            </w:r>
          </w:p>
        </w:tc>
      </w:tr>
      <w:tr w:rsidR="00A64BBE" w:rsidRPr="00A64BBE" w:rsidTr="00C56577">
        <w:trPr>
          <w:trHeight w:val="8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Μικροχειρουργική επέμβαση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Αφορά σε περιστατικά που απαιτούν μικροχειρουργικές επεμβάσεις με </w:t>
            </w: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ενέσινη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αναισθησία,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50,00 €</w:t>
            </w:r>
          </w:p>
        </w:tc>
      </w:tr>
      <w:tr w:rsidR="00A64BBE" w:rsidRPr="00A64BBE" w:rsidTr="00A64BBE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Σοβαρά έκτακτα περιστατικά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σε σοβαρά έκτακτα περιστατικά που απαιτούν ορθοπεδικά χειρουργεία με παραμονή έως 30 ημέρες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230,00 €</w:t>
            </w:r>
          </w:p>
        </w:tc>
      </w:tr>
      <w:tr w:rsidR="00A64BBE" w:rsidRPr="00A64BBE" w:rsidTr="00A64BBE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Ακτινογραφία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Αφορά ψηφιακή ή αναλογική ακτινογραφία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10,00 €</w:t>
            </w:r>
          </w:p>
        </w:tc>
      </w:tr>
      <w:tr w:rsidR="00A64BBE" w:rsidRPr="00A64BBE" w:rsidTr="00A64BBE">
        <w:trPr>
          <w:trHeight w:val="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Πυομήτρα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Αφορά χειρουργείο για </w:t>
            </w:r>
            <w:proofErr w:type="spellStart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πυομήτρα</w:t>
            </w:r>
            <w:proofErr w:type="spellEnd"/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γάτας και νοσηλεία κατά περίπτωση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100,00 €</w:t>
            </w:r>
          </w:p>
        </w:tc>
      </w:tr>
      <w:tr w:rsidR="00A64BBE" w:rsidRPr="00A64BBE" w:rsidTr="00A64BBE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Διαχείριση δηλητηριασμένης (φόλα) γάτας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Περιλαμβάνει την οροθεραπεία και τη χορήγηση αντιδότων ανάλογα με το δηλητήριο στην περίπτωση δηλητηριασμένου ζώου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BBE" w:rsidRPr="00A64BBE" w:rsidRDefault="00A64BBE" w:rsidP="00A64B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BBE">
              <w:rPr>
                <w:rFonts w:ascii="Tahoma" w:hAnsi="Tahoma" w:cs="Tahoma"/>
                <w:color w:val="000000"/>
                <w:sz w:val="20"/>
                <w:szCs w:val="20"/>
              </w:rPr>
              <w:t>35,00 €</w:t>
            </w:r>
          </w:p>
        </w:tc>
      </w:tr>
    </w:tbl>
    <w:p w:rsidR="003D4BF2" w:rsidRDefault="003D4BF2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3D4BF2" w:rsidRDefault="003D4BF2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3D4BF2" w:rsidRDefault="003D4BF2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3D4BF2" w:rsidRPr="00A64BBE" w:rsidRDefault="003D4BF2" w:rsidP="00D529E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62734B" w:rsidRPr="00236CB6" w:rsidRDefault="0062734B" w:rsidP="00DB60A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Look w:val="0000" w:firstRow="0" w:lastRow="0" w:firstColumn="0" w:lastColumn="0" w:noHBand="0" w:noVBand="0"/>
      </w:tblPr>
      <w:tblGrid>
        <w:gridCol w:w="4500"/>
        <w:gridCol w:w="5847"/>
      </w:tblGrid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ΘΕΩΡΗΘΗΚΕ </w:t>
            </w:r>
            <w:r w:rsidR="00834F98" w:rsidRPr="00236CB6">
              <w:rPr>
                <w:rFonts w:ascii="Tahoma" w:hAnsi="Tahoma" w:cs="Tahoma"/>
                <w:noProof/>
                <w:sz w:val="20"/>
              </w:rPr>
              <w:t xml:space="preserve">  </w:t>
            </w:r>
            <w:r w:rsidR="00A64BBE">
              <w:rPr>
                <w:rFonts w:ascii="Tahoma" w:hAnsi="Tahoma" w:cs="Tahoma"/>
                <w:noProof/>
                <w:sz w:val="20"/>
              </w:rPr>
              <w:t>1</w:t>
            </w:r>
            <w:r w:rsidR="00E85B65">
              <w:rPr>
                <w:rFonts w:ascii="Tahoma" w:hAnsi="Tahoma" w:cs="Tahoma"/>
                <w:noProof/>
                <w:sz w:val="20"/>
              </w:rPr>
              <w:t>6</w:t>
            </w:r>
            <w:r w:rsidR="00923D02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E85B65">
              <w:rPr>
                <w:rFonts w:ascii="Tahoma" w:hAnsi="Tahoma" w:cs="Tahoma"/>
                <w:noProof/>
                <w:sz w:val="20"/>
              </w:rPr>
              <w:t>1</w:t>
            </w:r>
            <w:r w:rsidR="00923D02" w:rsidRPr="00236CB6"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E85B65">
              <w:rPr>
                <w:rFonts w:ascii="Tahoma" w:hAnsi="Tahoma" w:cs="Tahoma"/>
                <w:noProof/>
                <w:sz w:val="20"/>
              </w:rPr>
              <w:t>/19</w:t>
            </w:r>
          </w:p>
          <w:p w:rsidR="00DB60A6" w:rsidRPr="00236CB6" w:rsidRDefault="005725F3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Δ/ντρια</w:t>
            </w:r>
            <w:r w:rsidR="00DB60A6" w:rsidRPr="00236CB6">
              <w:rPr>
                <w:rFonts w:ascii="Tahoma" w:hAnsi="Tahoma" w:cs="Tahoma"/>
                <w:noProof/>
                <w:sz w:val="20"/>
              </w:rPr>
              <w:t xml:space="preserve"> Περιβάλλοντος &amp; Πρασίνου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</w:tc>
        <w:tc>
          <w:tcPr>
            <w:tcW w:w="5847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Ν.Φιλαδέλφεια: </w:t>
            </w:r>
            <w:r w:rsidR="00A64BBE">
              <w:rPr>
                <w:rFonts w:ascii="Tahoma" w:hAnsi="Tahoma" w:cs="Tahoma"/>
                <w:noProof/>
                <w:sz w:val="20"/>
              </w:rPr>
              <w:t>1</w:t>
            </w:r>
            <w:r w:rsidR="00E85B65">
              <w:rPr>
                <w:rFonts w:ascii="Tahoma" w:hAnsi="Tahoma" w:cs="Tahoma"/>
                <w:noProof/>
                <w:sz w:val="20"/>
              </w:rPr>
              <w:t>6</w:t>
            </w:r>
            <w:r w:rsidR="00926BC0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E85B65">
              <w:rPr>
                <w:rFonts w:ascii="Tahoma" w:hAnsi="Tahoma" w:cs="Tahoma"/>
                <w:noProof/>
                <w:sz w:val="20"/>
              </w:rPr>
              <w:t>1</w:t>
            </w:r>
            <w:r w:rsidR="00EF1AFE" w:rsidRPr="00236CB6">
              <w:rPr>
                <w:rFonts w:ascii="Tahoma" w:hAnsi="Tahoma" w:cs="Tahoma"/>
                <w:noProof/>
                <w:sz w:val="20"/>
              </w:rPr>
              <w:t>/1</w:t>
            </w:r>
            <w:r w:rsidR="00E85B65">
              <w:rPr>
                <w:rFonts w:ascii="Tahoma" w:hAnsi="Tahoma" w:cs="Tahoma"/>
                <w:noProof/>
                <w:sz w:val="20"/>
              </w:rPr>
              <w:t>9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ΣΥΝΤΑΞΑΣΑ</w:t>
            </w:r>
          </w:p>
        </w:tc>
      </w:tr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ΒΑΣΙΛΙΚΗ ΜΑΘΙΟΥΔΑΚΗ</w:t>
            </w:r>
          </w:p>
        </w:tc>
        <w:tc>
          <w:tcPr>
            <w:tcW w:w="5847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EF1AFE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ΓΑΛΙΜΙΤΗ ΖΩΗ</w:t>
            </w:r>
          </w:p>
        </w:tc>
      </w:tr>
    </w:tbl>
    <w:p w:rsidR="0062734B" w:rsidRPr="00236CB6" w:rsidRDefault="00CD0127" w:rsidP="00DB60A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236CB6">
        <w:rPr>
          <w:rFonts w:ascii="Tahoma" w:hAnsi="Tahoma" w:cs="Tahoma"/>
          <w:b/>
          <w:sz w:val="20"/>
          <w:szCs w:val="20"/>
        </w:rPr>
        <w:t xml:space="preserve">     </w:t>
      </w:r>
      <w:r w:rsidRPr="00236CB6">
        <w:rPr>
          <w:rFonts w:ascii="Tahoma" w:hAnsi="Tahoma" w:cs="Tahoma"/>
          <w:b/>
          <w:iCs/>
          <w:noProof/>
          <w:sz w:val="20"/>
          <w:szCs w:val="20"/>
        </w:rPr>
        <w:t>ΔΕ ΔΕΝΔΡΟΚΗΠΟΥΡΩΝ</w:t>
      </w:r>
    </w:p>
    <w:p w:rsidR="00E32E2D" w:rsidRDefault="00E32E2D" w:rsidP="008C214F">
      <w:pPr>
        <w:rPr>
          <w:rFonts w:ascii="Tahoma" w:hAnsi="Tahoma" w:cs="Tahoma"/>
          <w:b/>
          <w:sz w:val="20"/>
          <w:szCs w:val="20"/>
        </w:rPr>
      </w:pPr>
    </w:p>
    <w:p w:rsidR="00E32E2D" w:rsidRDefault="00E32E2D" w:rsidP="008C214F">
      <w:pPr>
        <w:rPr>
          <w:rFonts w:ascii="Tahoma" w:hAnsi="Tahoma" w:cs="Tahoma"/>
          <w:b/>
          <w:sz w:val="20"/>
          <w:szCs w:val="20"/>
        </w:rPr>
      </w:pPr>
    </w:p>
    <w:p w:rsidR="00D529EE" w:rsidRDefault="00D529EE" w:rsidP="008C214F">
      <w:pPr>
        <w:rPr>
          <w:rFonts w:ascii="Tahoma" w:hAnsi="Tahoma" w:cs="Tahoma"/>
          <w:b/>
          <w:sz w:val="20"/>
          <w:szCs w:val="20"/>
          <w:lang w:val="en-US"/>
        </w:rPr>
      </w:pP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</w:p>
    <w:p w:rsidR="00E85B65" w:rsidRDefault="00E85B65" w:rsidP="00DB60A6">
      <w:pPr>
        <w:rPr>
          <w:rFonts w:ascii="Tahoma" w:hAnsi="Tahoma" w:cs="Tahoma"/>
          <w:b/>
          <w:sz w:val="20"/>
          <w:szCs w:val="20"/>
        </w:rPr>
      </w:pPr>
    </w:p>
    <w:p w:rsidR="00E85B65" w:rsidRPr="00236CB6" w:rsidRDefault="00E85B65" w:rsidP="00DB60A6">
      <w:pPr>
        <w:rPr>
          <w:rFonts w:ascii="Tahoma" w:hAnsi="Tahoma" w:cs="Tahoma"/>
          <w:b/>
          <w:sz w:val="20"/>
          <w:szCs w:val="20"/>
        </w:rPr>
      </w:pP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ΕΛΛΗΝΙΚΗ ΔΗΜΟΚΡΑΤΙΑ                          ΥΠΗΡΕΣΙΑ: Κτηνιατρικές υπηρεσίες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ΝΟΜΟΣ ΑΤΤΙΚΗΣ                                                      για τα αδέσποτα ζώα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ΔΗΜΟΣ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ΦΙΛ/ΦΕΙΑΣ-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ΧΑΛΚ/Ν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A</w:t>
      </w:r>
      <w:r w:rsidRPr="00236CB6">
        <w:rPr>
          <w:rFonts w:ascii="Tahoma" w:hAnsi="Tahoma" w:cs="Tahoma"/>
          <w:b/>
          <w:sz w:val="20"/>
          <w:szCs w:val="20"/>
        </w:rPr>
        <w:t xml:space="preserve">Σ               Κ.Α: 35.6117.001 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Δ/ΝΣΗ ΠΕΡ/ΝΤΟΣ &amp; ΠΡΑΣΙΝΟΥ                     Α.Μ:  </w:t>
      </w:r>
      <w:r w:rsidR="00063EDA">
        <w:rPr>
          <w:rFonts w:ascii="Tahoma" w:hAnsi="Tahoma" w:cs="Tahoma"/>
          <w:b/>
          <w:sz w:val="20"/>
          <w:szCs w:val="20"/>
        </w:rPr>
        <w:t>12</w:t>
      </w:r>
      <w:r w:rsidRPr="00236CB6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9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ΠΡΟΫΠ/ΣΜΟΣ: </w:t>
      </w:r>
      <w:r>
        <w:rPr>
          <w:rFonts w:ascii="Tahoma" w:hAnsi="Tahoma" w:cs="Tahoma"/>
          <w:b/>
          <w:sz w:val="20"/>
          <w:szCs w:val="20"/>
        </w:rPr>
        <w:t>7</w:t>
      </w:r>
      <w:r w:rsidRPr="00236CB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236CB6">
        <w:rPr>
          <w:rFonts w:ascii="Tahoma" w:hAnsi="Tahoma" w:cs="Tahoma"/>
          <w:b/>
          <w:sz w:val="20"/>
          <w:szCs w:val="20"/>
        </w:rPr>
        <w:t>00 € (</w:t>
      </w:r>
      <w:proofErr w:type="spellStart"/>
      <w:r w:rsidRPr="00236CB6">
        <w:rPr>
          <w:rFonts w:ascii="Tahoma" w:hAnsi="Tahoma" w:cs="Tahoma"/>
          <w:b/>
          <w:sz w:val="20"/>
          <w:szCs w:val="20"/>
        </w:rPr>
        <w:t>συμπ</w:t>
      </w:r>
      <w:proofErr w:type="spellEnd"/>
      <w:r w:rsidRPr="00236CB6">
        <w:rPr>
          <w:rFonts w:ascii="Tahoma" w:hAnsi="Tahoma" w:cs="Tahoma"/>
          <w:b/>
          <w:sz w:val="20"/>
          <w:szCs w:val="20"/>
        </w:rPr>
        <w:t>. ΦΠΑ)</w:t>
      </w: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CPV</w:t>
      </w:r>
      <w:r w:rsidRPr="00236CB6">
        <w:rPr>
          <w:rFonts w:ascii="Tahoma" w:hAnsi="Tahoma" w:cs="Tahoma"/>
          <w:b/>
          <w:sz w:val="20"/>
          <w:szCs w:val="20"/>
        </w:rPr>
        <w:t>:  85200000-1</w:t>
      </w:r>
    </w:p>
    <w:p w:rsidR="00E85B65" w:rsidRDefault="00E85B65" w:rsidP="00E85B65">
      <w:pPr>
        <w:rPr>
          <w:rFonts w:ascii="Tahoma" w:hAnsi="Tahoma" w:cs="Tahoma"/>
          <w:b/>
          <w:sz w:val="20"/>
          <w:szCs w:val="20"/>
        </w:rPr>
      </w:pPr>
    </w:p>
    <w:p w:rsidR="00E85B65" w:rsidRPr="00236CB6" w:rsidRDefault="00E85B65" w:rsidP="00E85B65">
      <w:pPr>
        <w:rPr>
          <w:rFonts w:ascii="Tahoma" w:hAnsi="Tahoma" w:cs="Tahoma"/>
          <w:b/>
          <w:sz w:val="20"/>
          <w:szCs w:val="20"/>
        </w:rPr>
      </w:pPr>
    </w:p>
    <w:p w:rsidR="00E85B65" w:rsidRDefault="00E85B65" w:rsidP="00E85B65">
      <w:pPr>
        <w:rPr>
          <w:rFonts w:ascii="Tahoma" w:hAnsi="Tahoma" w:cs="Tahoma"/>
          <w:b/>
          <w:sz w:val="20"/>
          <w:szCs w:val="20"/>
          <w:u w:val="single"/>
        </w:rPr>
      </w:pPr>
      <w:bookmarkStart w:id="3" w:name="bookmark41"/>
    </w:p>
    <w:p w:rsidR="00DB60A6" w:rsidRPr="00236CB6" w:rsidRDefault="00DB60A6" w:rsidP="00DB60A6">
      <w:pPr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ΕΝΔΕΙΚΤΙΚΟΣ </w:t>
      </w:r>
      <w:bookmarkEnd w:id="3"/>
      <w:r w:rsidRPr="00236CB6">
        <w:rPr>
          <w:rFonts w:ascii="Tahoma" w:hAnsi="Tahoma" w:cs="Tahoma"/>
          <w:b/>
          <w:sz w:val="20"/>
          <w:szCs w:val="20"/>
          <w:u w:val="single"/>
        </w:rPr>
        <w:t>ΠΡΟΥΠΟΛΟΓΙΣΜΟΣ</w:t>
      </w:r>
    </w:p>
    <w:p w:rsidR="004B7748" w:rsidRPr="00236CB6" w:rsidRDefault="004B7748" w:rsidP="00E85B65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9515" w:type="dxa"/>
        <w:tblInd w:w="-28" w:type="dxa"/>
        <w:tblLook w:val="04A0" w:firstRow="1" w:lastRow="0" w:firstColumn="1" w:lastColumn="0" w:noHBand="0" w:noVBand="1"/>
      </w:tblPr>
      <w:tblGrid>
        <w:gridCol w:w="675"/>
        <w:gridCol w:w="2671"/>
        <w:gridCol w:w="1361"/>
        <w:gridCol w:w="1334"/>
        <w:gridCol w:w="1579"/>
        <w:gridCol w:w="1895"/>
      </w:tblGrid>
      <w:tr w:rsidR="00E54095" w:rsidRPr="00236CB6" w:rsidTr="004C438D">
        <w:tc>
          <w:tcPr>
            <w:tcW w:w="675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671" w:type="dxa"/>
          </w:tcPr>
          <w:p w:rsidR="00E54095" w:rsidRPr="00236CB6" w:rsidRDefault="00E54095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1361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334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579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ΤΙΜΗ ΜΟΝΑΔΟΣ (€)</w:t>
            </w:r>
          </w:p>
        </w:tc>
        <w:tc>
          <w:tcPr>
            <w:tcW w:w="1895" w:type="dxa"/>
          </w:tcPr>
          <w:p w:rsidR="00E54095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4C438D" w:rsidRDefault="004C438D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438D" w:rsidRPr="00236CB6" w:rsidRDefault="004C438D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E54095" w:rsidRPr="00236CB6" w:rsidTr="004C438D">
        <w:tc>
          <w:tcPr>
            <w:tcW w:w="675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71" w:type="dxa"/>
          </w:tcPr>
          <w:p w:rsidR="00E54095" w:rsidRPr="00236CB6" w:rsidRDefault="00E54095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Στείρωση γατών με μονοήμερη παραμονή</w:t>
            </w:r>
          </w:p>
        </w:tc>
        <w:tc>
          <w:tcPr>
            <w:tcW w:w="1361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ζώο</w:t>
            </w:r>
          </w:p>
        </w:tc>
        <w:tc>
          <w:tcPr>
            <w:tcW w:w="1334" w:type="dxa"/>
          </w:tcPr>
          <w:p w:rsidR="00E54095" w:rsidRPr="00236CB6" w:rsidRDefault="00631EA2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1579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  <w:tc>
          <w:tcPr>
            <w:tcW w:w="1895" w:type="dxa"/>
          </w:tcPr>
          <w:p w:rsidR="00E54095" w:rsidRPr="00236CB6" w:rsidRDefault="00631EA2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4.050</w:t>
            </w:r>
            <w:r w:rsidR="00E54095" w:rsidRPr="00236CB6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631EA2" w:rsidRPr="00236CB6" w:rsidTr="004C438D">
        <w:tc>
          <w:tcPr>
            <w:tcW w:w="675" w:type="dxa"/>
          </w:tcPr>
          <w:p w:rsidR="00631EA2" w:rsidRPr="00236CB6" w:rsidRDefault="00631EA2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71" w:type="dxa"/>
          </w:tcPr>
          <w:p w:rsidR="00631EA2" w:rsidRPr="00236CB6" w:rsidRDefault="00631EA2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Έκτακτες κτηνιατρικές πράξεις</w:t>
            </w:r>
          </w:p>
        </w:tc>
        <w:tc>
          <w:tcPr>
            <w:tcW w:w="1361" w:type="dxa"/>
          </w:tcPr>
          <w:p w:rsidR="00631EA2" w:rsidRPr="00236CB6" w:rsidRDefault="00B66FD9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Κατ’ αποκοπή</w:t>
            </w:r>
          </w:p>
        </w:tc>
        <w:tc>
          <w:tcPr>
            <w:tcW w:w="1334" w:type="dxa"/>
          </w:tcPr>
          <w:p w:rsidR="00631EA2" w:rsidRDefault="00631EA2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631EA2" w:rsidRPr="00236CB6" w:rsidRDefault="00631EA2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5" w:type="dxa"/>
          </w:tcPr>
          <w:p w:rsidR="00631EA2" w:rsidRDefault="00631EA2" w:rsidP="003D4DD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1.99</w:t>
            </w:r>
            <w:r w:rsidR="003D4DD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D4DD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</w:tr>
      <w:tr w:rsidR="00E54095" w:rsidRPr="00236CB6" w:rsidTr="004C438D">
        <w:tc>
          <w:tcPr>
            <w:tcW w:w="675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095" w:rsidRPr="00236CB6" w:rsidRDefault="00E54095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E54095" w:rsidRPr="00236CB6" w:rsidRDefault="00C821E7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ΜΕΡΙΚΟ ΣΥΝΟΛΟ</w:t>
            </w:r>
          </w:p>
        </w:tc>
        <w:tc>
          <w:tcPr>
            <w:tcW w:w="1895" w:type="dxa"/>
          </w:tcPr>
          <w:p w:rsidR="00E54095" w:rsidRPr="00236CB6" w:rsidRDefault="00631EA2" w:rsidP="003D4DD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6.04</w:t>
            </w:r>
            <w:r w:rsidR="003D4DD5">
              <w:rPr>
                <w:rFonts w:ascii="Tahoma" w:hAnsi="Tahoma" w:cs="Tahoma"/>
                <w:sz w:val="20"/>
                <w:szCs w:val="20"/>
              </w:rPr>
              <w:t>8,39</w:t>
            </w:r>
          </w:p>
        </w:tc>
      </w:tr>
      <w:tr w:rsidR="00E54095" w:rsidRPr="00236CB6" w:rsidTr="004C438D">
        <w:tc>
          <w:tcPr>
            <w:tcW w:w="675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095" w:rsidRPr="00236CB6" w:rsidRDefault="00E54095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E54095" w:rsidRPr="00236CB6" w:rsidRDefault="004232C9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ΦΠΑ 24%</w:t>
            </w:r>
          </w:p>
        </w:tc>
        <w:tc>
          <w:tcPr>
            <w:tcW w:w="1895" w:type="dxa"/>
          </w:tcPr>
          <w:p w:rsidR="00E54095" w:rsidRPr="00236CB6" w:rsidRDefault="003D4DD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1.451,61</w:t>
            </w:r>
          </w:p>
        </w:tc>
      </w:tr>
      <w:tr w:rsidR="00E54095" w:rsidRPr="00236CB6" w:rsidTr="004C438D">
        <w:tc>
          <w:tcPr>
            <w:tcW w:w="675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095" w:rsidRPr="00236CB6" w:rsidRDefault="00E54095" w:rsidP="006273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4095" w:rsidRPr="00236CB6" w:rsidRDefault="00E5409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E54095" w:rsidRPr="00236CB6" w:rsidRDefault="004232C9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 xml:space="preserve"> ΣΥΝΟΛΟ</w:t>
            </w:r>
          </w:p>
        </w:tc>
        <w:tc>
          <w:tcPr>
            <w:tcW w:w="1895" w:type="dxa"/>
          </w:tcPr>
          <w:p w:rsidR="00E54095" w:rsidRPr="00236CB6" w:rsidRDefault="003D4DD5" w:rsidP="00E540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7.500,00</w:t>
            </w:r>
          </w:p>
        </w:tc>
      </w:tr>
    </w:tbl>
    <w:p w:rsidR="00FB2D5A" w:rsidRDefault="00FB2D5A" w:rsidP="0062734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C438D" w:rsidRDefault="004C438D" w:rsidP="0062734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C438D" w:rsidRDefault="004C438D" w:rsidP="0062734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C438D" w:rsidRPr="00236CB6" w:rsidRDefault="004C438D" w:rsidP="0062734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0347" w:type="dxa"/>
        <w:tblInd w:w="108" w:type="dxa"/>
        <w:tblLook w:val="0000" w:firstRow="0" w:lastRow="0" w:firstColumn="0" w:lastColumn="0" w:noHBand="0" w:noVBand="0"/>
      </w:tblPr>
      <w:tblGrid>
        <w:gridCol w:w="4500"/>
        <w:gridCol w:w="5847"/>
      </w:tblGrid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ΘΕΩΡΗΘΗΚΕ 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 xml:space="preserve">  </w:t>
            </w:r>
            <w:r w:rsidR="003D4DD5">
              <w:rPr>
                <w:rFonts w:ascii="Tahoma" w:hAnsi="Tahoma" w:cs="Tahoma"/>
                <w:noProof/>
                <w:sz w:val="20"/>
              </w:rPr>
              <w:t>16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1/19</w:t>
            </w:r>
          </w:p>
          <w:p w:rsidR="00DB60A6" w:rsidRPr="00236CB6" w:rsidRDefault="005725F3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Δ/ντρια</w:t>
            </w:r>
            <w:r w:rsidR="00DB60A6" w:rsidRPr="00236CB6">
              <w:rPr>
                <w:rFonts w:ascii="Tahoma" w:hAnsi="Tahoma" w:cs="Tahoma"/>
                <w:noProof/>
                <w:sz w:val="20"/>
              </w:rPr>
              <w:t xml:space="preserve"> Περιβάλλοντος &amp; Πρασίνου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</w:tc>
        <w:tc>
          <w:tcPr>
            <w:tcW w:w="5847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Ν.Φιλαδέλφεια: </w:t>
            </w:r>
            <w:r w:rsidR="003D4DD5">
              <w:rPr>
                <w:rFonts w:ascii="Tahoma" w:hAnsi="Tahoma" w:cs="Tahoma"/>
                <w:noProof/>
                <w:sz w:val="20"/>
              </w:rPr>
              <w:t>16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</w:t>
            </w:r>
            <w:r w:rsidR="00EF1AFE" w:rsidRPr="00236CB6">
              <w:rPr>
                <w:rFonts w:ascii="Tahoma" w:hAnsi="Tahoma" w:cs="Tahoma"/>
                <w:noProof/>
                <w:sz w:val="20"/>
              </w:rPr>
              <w:t>/1</w:t>
            </w:r>
            <w:r w:rsidR="003D4DD5">
              <w:rPr>
                <w:rFonts w:ascii="Tahoma" w:hAnsi="Tahoma" w:cs="Tahoma"/>
                <w:noProof/>
                <w:sz w:val="20"/>
              </w:rPr>
              <w:t>9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ΣΥΝΤΑΞΑΣΑ</w:t>
            </w:r>
          </w:p>
        </w:tc>
      </w:tr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ΒΑΣΙΛΙΚΗ ΜΑΘΙΟΥΔΑΚΗ</w:t>
            </w:r>
          </w:p>
        </w:tc>
        <w:tc>
          <w:tcPr>
            <w:tcW w:w="5847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EF1AFE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ΓΑΛΙΜΙΤΗ ΖΩΗ</w:t>
            </w:r>
          </w:p>
        </w:tc>
      </w:tr>
    </w:tbl>
    <w:p w:rsidR="00DB60A6" w:rsidRPr="00236CB6" w:rsidRDefault="00CD0127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iCs/>
          <w:noProof/>
          <w:sz w:val="20"/>
          <w:szCs w:val="20"/>
        </w:rPr>
        <w:t xml:space="preserve">                                                                                                     </w:t>
      </w:r>
      <w:r w:rsidRPr="00236CB6">
        <w:rPr>
          <w:rFonts w:ascii="Tahoma" w:hAnsi="Tahoma" w:cs="Tahoma"/>
          <w:b/>
          <w:iCs/>
          <w:noProof/>
          <w:sz w:val="20"/>
          <w:szCs w:val="20"/>
        </w:rPr>
        <w:t>ΔΕ ΔΕΝΔΡΟΚΗΠΟΥΡΩΝ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E22D7C" w:rsidRDefault="00E22D7C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</w:rPr>
      </w:pPr>
    </w:p>
    <w:p w:rsidR="00900053" w:rsidRDefault="00900053" w:rsidP="005E3DF4">
      <w:pPr>
        <w:rPr>
          <w:rFonts w:ascii="Tahoma" w:hAnsi="Tahoma" w:cs="Tahoma"/>
          <w:b/>
          <w:sz w:val="20"/>
          <w:szCs w:val="20"/>
          <w:lang w:val="en-US"/>
        </w:rPr>
      </w:pPr>
    </w:p>
    <w:p w:rsidR="00D529EE" w:rsidRDefault="00D529EE" w:rsidP="005E3DF4">
      <w:pPr>
        <w:rPr>
          <w:rFonts w:ascii="Tahoma" w:hAnsi="Tahoma" w:cs="Tahoma"/>
          <w:b/>
          <w:sz w:val="20"/>
          <w:szCs w:val="20"/>
          <w:lang w:val="en-US"/>
        </w:rPr>
      </w:pPr>
    </w:p>
    <w:p w:rsidR="00D529EE" w:rsidRDefault="00D529EE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P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D529EE" w:rsidRDefault="00D529EE" w:rsidP="005E3DF4">
      <w:pPr>
        <w:rPr>
          <w:rFonts w:ascii="Tahoma" w:hAnsi="Tahoma" w:cs="Tahoma"/>
          <w:b/>
          <w:sz w:val="20"/>
          <w:szCs w:val="20"/>
          <w:lang w:val="en-US"/>
        </w:rPr>
      </w:pPr>
    </w:p>
    <w:p w:rsidR="003D4DD5" w:rsidRDefault="003D4DD5" w:rsidP="00DB60A6">
      <w:pPr>
        <w:rPr>
          <w:rFonts w:ascii="Tahoma" w:hAnsi="Tahoma" w:cs="Tahoma"/>
          <w:sz w:val="20"/>
          <w:szCs w:val="20"/>
        </w:rPr>
      </w:pP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ΕΛΛΗΝΙΚΗ ΔΗΜΟΚΡΑΤΙΑ                          ΥΠΗΡΕΣΙΑ: Κτηνιατρικές υπηρεσίες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ΝΟΜΟΣ ΑΤΤΙΚΗΣ                                                      για τα αδέσποτα ζώα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ΔΗΜΟΣ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ΦΙΛ/ΦΕΙΑΣ-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ΧΑΛΚ/Ν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A</w:t>
      </w:r>
      <w:r w:rsidRPr="00236CB6">
        <w:rPr>
          <w:rFonts w:ascii="Tahoma" w:hAnsi="Tahoma" w:cs="Tahoma"/>
          <w:b/>
          <w:sz w:val="20"/>
          <w:szCs w:val="20"/>
        </w:rPr>
        <w:t xml:space="preserve">Σ               Κ.Α: 35.6117.001 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Δ/ΝΣΗ ΠΕΡ/ΝΤΟΣ &amp; ΠΡΑΣΙΝΟΥ                     Α.Μ:  </w:t>
      </w:r>
      <w:r w:rsidR="00063EDA">
        <w:rPr>
          <w:rFonts w:ascii="Tahoma" w:hAnsi="Tahoma" w:cs="Tahoma"/>
          <w:b/>
          <w:sz w:val="20"/>
          <w:szCs w:val="20"/>
        </w:rPr>
        <w:t>12</w:t>
      </w:r>
      <w:r w:rsidRPr="00236CB6">
        <w:rPr>
          <w:rFonts w:ascii="Tahoma" w:hAnsi="Tahoma" w:cs="Tahoma"/>
          <w:b/>
          <w:sz w:val="20"/>
          <w:szCs w:val="20"/>
        </w:rPr>
        <w:t xml:space="preserve"> /201</w:t>
      </w:r>
      <w:r>
        <w:rPr>
          <w:rFonts w:ascii="Tahoma" w:hAnsi="Tahoma" w:cs="Tahoma"/>
          <w:b/>
          <w:sz w:val="20"/>
          <w:szCs w:val="20"/>
        </w:rPr>
        <w:t>9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ΠΡΟΫΠ/ΣΜΟΣ: </w:t>
      </w:r>
      <w:r>
        <w:rPr>
          <w:rFonts w:ascii="Tahoma" w:hAnsi="Tahoma" w:cs="Tahoma"/>
          <w:b/>
          <w:sz w:val="20"/>
          <w:szCs w:val="20"/>
        </w:rPr>
        <w:t>7</w:t>
      </w:r>
      <w:r w:rsidRPr="00236CB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236CB6">
        <w:rPr>
          <w:rFonts w:ascii="Tahoma" w:hAnsi="Tahoma" w:cs="Tahoma"/>
          <w:b/>
          <w:sz w:val="20"/>
          <w:szCs w:val="20"/>
        </w:rPr>
        <w:t>00 € (</w:t>
      </w:r>
      <w:proofErr w:type="spellStart"/>
      <w:r w:rsidRPr="00236CB6">
        <w:rPr>
          <w:rFonts w:ascii="Tahoma" w:hAnsi="Tahoma" w:cs="Tahoma"/>
          <w:b/>
          <w:sz w:val="20"/>
          <w:szCs w:val="20"/>
        </w:rPr>
        <w:t>συμπ</w:t>
      </w:r>
      <w:proofErr w:type="spellEnd"/>
      <w:r w:rsidRPr="00236CB6">
        <w:rPr>
          <w:rFonts w:ascii="Tahoma" w:hAnsi="Tahoma" w:cs="Tahoma"/>
          <w:b/>
          <w:sz w:val="20"/>
          <w:szCs w:val="20"/>
        </w:rPr>
        <w:t>. ΦΠΑ)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CPV</w:t>
      </w:r>
      <w:r w:rsidRPr="00236CB6">
        <w:rPr>
          <w:rFonts w:ascii="Tahoma" w:hAnsi="Tahoma" w:cs="Tahoma"/>
          <w:b/>
          <w:sz w:val="20"/>
          <w:szCs w:val="20"/>
        </w:rPr>
        <w:t>:  85200000-1</w:t>
      </w:r>
    </w:p>
    <w:p w:rsidR="003D4DD5" w:rsidRDefault="003D4DD5" w:rsidP="00DB60A6">
      <w:pPr>
        <w:rPr>
          <w:rFonts w:ascii="Tahoma" w:hAnsi="Tahoma" w:cs="Tahoma"/>
          <w:sz w:val="20"/>
          <w:szCs w:val="20"/>
        </w:rPr>
      </w:pPr>
    </w:p>
    <w:p w:rsidR="003D4DD5" w:rsidRDefault="003D4DD5" w:rsidP="00DB60A6">
      <w:pPr>
        <w:rPr>
          <w:rFonts w:ascii="Tahoma" w:hAnsi="Tahoma" w:cs="Tahoma"/>
          <w:sz w:val="20"/>
          <w:szCs w:val="20"/>
        </w:rPr>
      </w:pPr>
    </w:p>
    <w:p w:rsidR="003D4DD5" w:rsidRPr="00236CB6" w:rsidRDefault="003D4DD5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jc w:val="center"/>
        <w:rPr>
          <w:rFonts w:ascii="Tahoma" w:hAnsi="Tahoma" w:cs="Tahoma"/>
          <w:b/>
          <w:sz w:val="20"/>
          <w:szCs w:val="20"/>
        </w:rPr>
      </w:pPr>
      <w:bookmarkStart w:id="4" w:name="bookmark42"/>
      <w:r w:rsidRPr="00236CB6">
        <w:rPr>
          <w:rFonts w:ascii="Tahoma" w:hAnsi="Tahoma" w:cs="Tahoma"/>
          <w:b/>
          <w:sz w:val="20"/>
          <w:szCs w:val="20"/>
        </w:rPr>
        <w:t xml:space="preserve">ΕΝΤΥΠΟ ΠΡΟΣΦΟΡΑΣ </w:t>
      </w:r>
    </w:p>
    <w:p w:rsidR="00DB60A6" w:rsidRDefault="00D25D98" w:rsidP="00DB60A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B60A6" w:rsidRPr="00236CB6">
        <w:rPr>
          <w:rFonts w:ascii="Tahoma" w:hAnsi="Tahoma" w:cs="Tahoma"/>
          <w:b/>
          <w:sz w:val="20"/>
          <w:szCs w:val="20"/>
        </w:rPr>
        <w:t>( ΓΙΑ ΣΥΜΠΛΗΡΩΣΗ ΑΠΌ ΤΟΝ ΟΙΚΟΝΟΜΙΚΟ ΦΟΡΕΑ )</w:t>
      </w:r>
    </w:p>
    <w:p w:rsidR="00E560C3" w:rsidRDefault="00E560C3" w:rsidP="00DB60A6">
      <w:pPr>
        <w:jc w:val="center"/>
        <w:rPr>
          <w:rFonts w:ascii="Tahoma" w:hAnsi="Tahoma" w:cs="Tahoma"/>
          <w:b/>
          <w:sz w:val="20"/>
          <w:szCs w:val="20"/>
        </w:rPr>
      </w:pPr>
    </w:p>
    <w:p w:rsidR="00E560C3" w:rsidRPr="00E560C3" w:rsidRDefault="00E560C3" w:rsidP="00E560C3">
      <w:pPr>
        <w:rPr>
          <w:rFonts w:ascii="Tahoma" w:hAnsi="Tahoma" w:cs="Tahoma"/>
          <w:b/>
          <w:sz w:val="20"/>
          <w:szCs w:val="20"/>
        </w:rPr>
      </w:pPr>
      <w:r w:rsidRPr="00E560C3">
        <w:rPr>
          <w:rFonts w:ascii="Tahoma" w:hAnsi="Tahoma" w:cs="Tahoma"/>
          <w:b/>
          <w:sz w:val="20"/>
          <w:szCs w:val="20"/>
        </w:rPr>
        <w:t>Το προσφερόμενο ποσοστό έκπτωσης επί τοις εκατό είναι ………………………</w:t>
      </w:r>
      <w:r>
        <w:rPr>
          <w:rFonts w:ascii="Tahoma" w:hAnsi="Tahoma" w:cs="Tahoma"/>
          <w:b/>
          <w:sz w:val="20"/>
          <w:szCs w:val="20"/>
        </w:rPr>
        <w:t>, μετά την αφαίρεση του, η οικονομική προσφορά διαμορφώνεται ως εξής :</w:t>
      </w:r>
    </w:p>
    <w:p w:rsidR="00987B9D" w:rsidRDefault="00987B9D" w:rsidP="00DB60A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9515" w:type="dxa"/>
        <w:tblInd w:w="-28" w:type="dxa"/>
        <w:tblLook w:val="04A0" w:firstRow="1" w:lastRow="0" w:firstColumn="1" w:lastColumn="0" w:noHBand="0" w:noVBand="1"/>
      </w:tblPr>
      <w:tblGrid>
        <w:gridCol w:w="675"/>
        <w:gridCol w:w="2671"/>
        <w:gridCol w:w="1361"/>
        <w:gridCol w:w="1334"/>
        <w:gridCol w:w="1579"/>
        <w:gridCol w:w="1895"/>
      </w:tblGrid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136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334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579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ΤΙΜΗ ΜΟΝΑΔΟΣ (€)</w:t>
            </w:r>
          </w:p>
        </w:tc>
        <w:tc>
          <w:tcPr>
            <w:tcW w:w="1895" w:type="dxa"/>
          </w:tcPr>
          <w:p w:rsidR="00987B9D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CB6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987B9D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Στείρωση γατών με μονοήμερη παραμονή</w:t>
            </w:r>
          </w:p>
        </w:tc>
        <w:tc>
          <w:tcPr>
            <w:tcW w:w="136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ζώο</w:t>
            </w:r>
          </w:p>
        </w:tc>
        <w:tc>
          <w:tcPr>
            <w:tcW w:w="1334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1579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Έκτακτες κτηνιατρικές πράξεις</w:t>
            </w:r>
          </w:p>
        </w:tc>
        <w:tc>
          <w:tcPr>
            <w:tcW w:w="1361" w:type="dxa"/>
          </w:tcPr>
          <w:p w:rsidR="00987B9D" w:rsidRPr="00236CB6" w:rsidRDefault="00B66FD9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Κατ’ αποκοπή</w:t>
            </w:r>
          </w:p>
        </w:tc>
        <w:tc>
          <w:tcPr>
            <w:tcW w:w="1334" w:type="dxa"/>
          </w:tcPr>
          <w:p w:rsidR="00987B9D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7B9D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ΜΕΡΙΚΟ ΣΥΝΟΛΟ</w:t>
            </w:r>
          </w:p>
        </w:tc>
        <w:tc>
          <w:tcPr>
            <w:tcW w:w="189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>ΦΠΑ 24%</w:t>
            </w:r>
          </w:p>
        </w:tc>
        <w:tc>
          <w:tcPr>
            <w:tcW w:w="189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B9D" w:rsidRPr="00236CB6" w:rsidTr="003D4BF2">
        <w:tc>
          <w:tcPr>
            <w:tcW w:w="67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6CB6">
              <w:rPr>
                <w:rFonts w:ascii="Tahoma" w:hAnsi="Tahoma" w:cs="Tahoma"/>
                <w:sz w:val="20"/>
                <w:szCs w:val="20"/>
              </w:rPr>
              <w:t xml:space="preserve"> ΣΥΝΟΛΟ</w:t>
            </w:r>
          </w:p>
        </w:tc>
        <w:tc>
          <w:tcPr>
            <w:tcW w:w="1895" w:type="dxa"/>
          </w:tcPr>
          <w:p w:rsidR="00987B9D" w:rsidRPr="00236CB6" w:rsidRDefault="00987B9D" w:rsidP="003D4BF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7B9D" w:rsidRDefault="00987B9D" w:rsidP="00DB60A6">
      <w:pPr>
        <w:jc w:val="center"/>
        <w:rPr>
          <w:rFonts w:ascii="Tahoma" w:hAnsi="Tahoma" w:cs="Tahoma"/>
          <w:b/>
          <w:sz w:val="20"/>
          <w:szCs w:val="20"/>
        </w:rPr>
      </w:pPr>
    </w:p>
    <w:p w:rsidR="00987B9D" w:rsidRPr="00236CB6" w:rsidRDefault="00987B9D" w:rsidP="00DB60A6">
      <w:pPr>
        <w:jc w:val="center"/>
        <w:rPr>
          <w:rFonts w:ascii="Tahoma" w:hAnsi="Tahoma" w:cs="Tahoma"/>
          <w:b/>
          <w:sz w:val="20"/>
          <w:szCs w:val="20"/>
        </w:rPr>
      </w:pP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7" w:type="dxa"/>
        <w:tblInd w:w="108" w:type="dxa"/>
        <w:tblLook w:val="0000" w:firstRow="0" w:lastRow="0" w:firstColumn="0" w:lastColumn="0" w:noHBand="0" w:noVBand="0"/>
      </w:tblPr>
      <w:tblGrid>
        <w:gridCol w:w="4500"/>
        <w:gridCol w:w="5847"/>
      </w:tblGrid>
      <w:tr w:rsidR="00943230" w:rsidRPr="00236CB6" w:rsidTr="003D4BF2">
        <w:tc>
          <w:tcPr>
            <w:tcW w:w="4500" w:type="dxa"/>
          </w:tcPr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ΘΕΩΡΗΘΗΚΕ    </w:t>
            </w:r>
            <w:r w:rsidR="003D4DD5">
              <w:rPr>
                <w:rFonts w:ascii="Tahoma" w:hAnsi="Tahoma" w:cs="Tahoma"/>
                <w:noProof/>
                <w:sz w:val="20"/>
              </w:rPr>
              <w:t>16</w:t>
            </w:r>
            <w:r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A64BBE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1/19</w:t>
            </w:r>
          </w:p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Δ/ντρια Περιβάλλοντος &amp; Πρασίνου</w:t>
            </w:r>
          </w:p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</w:tc>
        <w:tc>
          <w:tcPr>
            <w:tcW w:w="5847" w:type="dxa"/>
          </w:tcPr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Ν.Φιλαδέλφεια: </w:t>
            </w:r>
            <w:r w:rsidR="00D91112">
              <w:rPr>
                <w:rFonts w:ascii="Tahoma" w:hAnsi="Tahoma" w:cs="Tahoma"/>
                <w:noProof/>
                <w:sz w:val="20"/>
              </w:rPr>
              <w:t>1</w:t>
            </w:r>
            <w:r w:rsidR="003D4DD5">
              <w:rPr>
                <w:rFonts w:ascii="Tahoma" w:hAnsi="Tahoma" w:cs="Tahoma"/>
                <w:noProof/>
                <w:sz w:val="20"/>
              </w:rPr>
              <w:t>6</w:t>
            </w:r>
            <w:r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D91112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</w:t>
            </w:r>
            <w:r w:rsidR="00EF1AFE" w:rsidRPr="00236CB6">
              <w:rPr>
                <w:rFonts w:ascii="Tahoma" w:hAnsi="Tahoma" w:cs="Tahoma"/>
                <w:noProof/>
                <w:sz w:val="20"/>
              </w:rPr>
              <w:t>/1</w:t>
            </w:r>
            <w:r w:rsidR="003D4DD5">
              <w:rPr>
                <w:rFonts w:ascii="Tahoma" w:hAnsi="Tahoma" w:cs="Tahoma"/>
                <w:noProof/>
                <w:sz w:val="20"/>
              </w:rPr>
              <w:t>9</w:t>
            </w:r>
          </w:p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ΣΥΝΤΑΞΑΣΑ</w:t>
            </w:r>
          </w:p>
        </w:tc>
      </w:tr>
      <w:tr w:rsidR="00943230" w:rsidRPr="00236CB6" w:rsidTr="003D4BF2">
        <w:tc>
          <w:tcPr>
            <w:tcW w:w="4500" w:type="dxa"/>
          </w:tcPr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943230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ΒΑΣΙΛΙΚΗ ΜΑΘΙΟΥΔΑΚΗ</w:t>
            </w:r>
          </w:p>
        </w:tc>
        <w:tc>
          <w:tcPr>
            <w:tcW w:w="5847" w:type="dxa"/>
          </w:tcPr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943230" w:rsidP="003D4BF2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943230" w:rsidRPr="00236CB6" w:rsidRDefault="00EF1AFE" w:rsidP="003D4BF2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ΓΑΛΙΜΙΤΗ ΖΩΗ</w:t>
            </w:r>
          </w:p>
        </w:tc>
      </w:tr>
    </w:tbl>
    <w:p w:rsidR="00DB60A6" w:rsidRPr="00236CB6" w:rsidRDefault="00CD0127" w:rsidP="00DB60A6">
      <w:pPr>
        <w:jc w:val="both"/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iCs/>
          <w:noProof/>
          <w:sz w:val="20"/>
          <w:szCs w:val="20"/>
        </w:rPr>
        <w:t xml:space="preserve">                                                                                                        ΔΕ ΔΕΝΔΡΟΚΗΠΟΥΡΩΝ</w:t>
      </w:r>
    </w:p>
    <w:bookmarkEnd w:id="4"/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EF1F53" w:rsidRDefault="00933E32" w:rsidP="00DB60A6">
      <w:pPr>
        <w:rPr>
          <w:rFonts w:ascii="Tahoma" w:hAnsi="Tahoma" w:cs="Tahoma"/>
          <w:noProof/>
          <w:sz w:val="20"/>
          <w:szCs w:val="20"/>
        </w:rPr>
      </w:pPr>
      <w:r w:rsidRPr="00236CB6">
        <w:rPr>
          <w:rFonts w:ascii="Tahoma" w:hAnsi="Tahoma" w:cs="Tahoma"/>
          <w:noProof/>
          <w:sz w:val="20"/>
          <w:szCs w:val="20"/>
        </w:rPr>
        <w:t xml:space="preserve">                                                   </w:t>
      </w:r>
      <w:r w:rsidR="00AA4889">
        <w:rPr>
          <w:rFonts w:ascii="Tahoma" w:hAnsi="Tahoma" w:cs="Tahoma"/>
          <w:noProof/>
          <w:sz w:val="20"/>
          <w:szCs w:val="20"/>
        </w:rPr>
        <w:t xml:space="preserve">      </w:t>
      </w:r>
    </w:p>
    <w:p w:rsidR="0081459D" w:rsidRPr="00236CB6" w:rsidRDefault="00EF1F53" w:rsidP="00DB60A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</w:t>
      </w:r>
      <w:r w:rsidR="00AA4889">
        <w:rPr>
          <w:rFonts w:ascii="Tahoma" w:hAnsi="Tahoma" w:cs="Tahoma"/>
          <w:b/>
          <w:noProof/>
          <w:sz w:val="20"/>
          <w:szCs w:val="20"/>
        </w:rPr>
        <w:t>Ο ΟΙΚΟΝΟΜΙΚΟΣ  ΦΟΡΕΑΣ</w:t>
      </w: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rPr>
          <w:rFonts w:ascii="Tahoma" w:hAnsi="Tahoma" w:cs="Tahoma"/>
          <w:sz w:val="20"/>
          <w:szCs w:val="20"/>
        </w:rPr>
      </w:pPr>
    </w:p>
    <w:p w:rsidR="00E22D7C" w:rsidRPr="00236CB6" w:rsidRDefault="00E22D7C" w:rsidP="005E3DF4">
      <w:pPr>
        <w:rPr>
          <w:rFonts w:ascii="Tahoma" w:hAnsi="Tahoma" w:cs="Tahoma"/>
          <w:b/>
          <w:sz w:val="20"/>
          <w:szCs w:val="20"/>
        </w:rPr>
      </w:pPr>
    </w:p>
    <w:p w:rsidR="003A1425" w:rsidRPr="00236CB6" w:rsidRDefault="003A1425" w:rsidP="005E3DF4">
      <w:pPr>
        <w:rPr>
          <w:rFonts w:ascii="Tahoma" w:hAnsi="Tahoma" w:cs="Tahoma"/>
          <w:b/>
          <w:sz w:val="20"/>
          <w:szCs w:val="20"/>
        </w:rPr>
      </w:pPr>
    </w:p>
    <w:p w:rsidR="00E32E2D" w:rsidRPr="00236CB6" w:rsidRDefault="00E32E2D" w:rsidP="005E3DF4">
      <w:pPr>
        <w:rPr>
          <w:rFonts w:ascii="Tahoma" w:hAnsi="Tahoma" w:cs="Tahoma"/>
          <w:b/>
          <w:sz w:val="20"/>
          <w:szCs w:val="20"/>
        </w:rPr>
      </w:pPr>
    </w:p>
    <w:p w:rsidR="003A1425" w:rsidRDefault="003A142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3D4DD5" w:rsidRDefault="003D4DD5" w:rsidP="005E3DF4">
      <w:pPr>
        <w:rPr>
          <w:rFonts w:ascii="Tahoma" w:hAnsi="Tahoma" w:cs="Tahoma"/>
          <w:b/>
          <w:sz w:val="20"/>
          <w:szCs w:val="20"/>
        </w:rPr>
      </w:pPr>
    </w:p>
    <w:p w:rsidR="008178A9" w:rsidRDefault="008178A9" w:rsidP="005E3DF4">
      <w:pPr>
        <w:rPr>
          <w:rFonts w:ascii="Tahoma" w:hAnsi="Tahoma" w:cs="Tahoma"/>
          <w:b/>
          <w:sz w:val="20"/>
          <w:szCs w:val="20"/>
        </w:rPr>
      </w:pPr>
    </w:p>
    <w:p w:rsidR="008178A9" w:rsidRPr="00236CB6" w:rsidRDefault="008178A9" w:rsidP="005E3DF4">
      <w:pPr>
        <w:rPr>
          <w:rFonts w:ascii="Tahoma" w:hAnsi="Tahoma" w:cs="Tahoma"/>
          <w:b/>
          <w:sz w:val="20"/>
          <w:szCs w:val="20"/>
        </w:rPr>
      </w:pPr>
    </w:p>
    <w:p w:rsidR="00DB60A6" w:rsidRDefault="00DB60A6" w:rsidP="00DB60A6">
      <w:pPr>
        <w:rPr>
          <w:rFonts w:ascii="Tahoma" w:hAnsi="Tahoma" w:cs="Tahoma"/>
          <w:sz w:val="20"/>
          <w:szCs w:val="20"/>
        </w:rPr>
      </w:pP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ΕΛΛΗΝΙΚΗ ΔΗΜΟΚΡΑΤΙΑ                          ΥΠΗΡΕΣΙΑ: Κτηνιατρικές υπηρεσίες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ΝΟΜΟΣ ΑΤΤΙΚΗΣ                                                      για τα αδέσποτα ζώα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ΔΗΜΟΣ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ΦΙΛ/ΦΕΙΑΣ-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N</w:t>
      </w:r>
      <w:r w:rsidRPr="00236CB6">
        <w:rPr>
          <w:rFonts w:ascii="Tahoma" w:hAnsi="Tahoma" w:cs="Tahoma"/>
          <w:b/>
          <w:sz w:val="20"/>
          <w:szCs w:val="20"/>
        </w:rPr>
        <w:t>. ΧΑΛΚ/Ν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A</w:t>
      </w:r>
      <w:r w:rsidRPr="00236CB6">
        <w:rPr>
          <w:rFonts w:ascii="Tahoma" w:hAnsi="Tahoma" w:cs="Tahoma"/>
          <w:b/>
          <w:sz w:val="20"/>
          <w:szCs w:val="20"/>
        </w:rPr>
        <w:t xml:space="preserve">Σ               Κ.Α: 35.6117.001 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Δ/ΝΣΗ ΠΕΡ/ΝΤΟΣ &amp; ΠΡΑΣΙΝΟΥ                     Α.Μ:  </w:t>
      </w:r>
      <w:r w:rsidR="00063EDA">
        <w:rPr>
          <w:rFonts w:ascii="Tahoma" w:hAnsi="Tahoma" w:cs="Tahoma"/>
          <w:b/>
          <w:sz w:val="20"/>
          <w:szCs w:val="20"/>
        </w:rPr>
        <w:t>12</w:t>
      </w:r>
      <w:r w:rsidRPr="00236CB6">
        <w:rPr>
          <w:rFonts w:ascii="Tahoma" w:hAnsi="Tahoma" w:cs="Tahoma"/>
          <w:b/>
          <w:sz w:val="20"/>
          <w:szCs w:val="20"/>
        </w:rPr>
        <w:t xml:space="preserve"> /201</w:t>
      </w:r>
      <w:r>
        <w:rPr>
          <w:rFonts w:ascii="Tahoma" w:hAnsi="Tahoma" w:cs="Tahoma"/>
          <w:b/>
          <w:sz w:val="20"/>
          <w:szCs w:val="20"/>
        </w:rPr>
        <w:t>9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ΠΡΟΫΠ/ΣΜΟΣ: </w:t>
      </w:r>
      <w:r>
        <w:rPr>
          <w:rFonts w:ascii="Tahoma" w:hAnsi="Tahoma" w:cs="Tahoma"/>
          <w:b/>
          <w:sz w:val="20"/>
          <w:szCs w:val="20"/>
        </w:rPr>
        <w:t>7</w:t>
      </w:r>
      <w:r w:rsidRPr="00236CB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236CB6">
        <w:rPr>
          <w:rFonts w:ascii="Tahoma" w:hAnsi="Tahoma" w:cs="Tahoma"/>
          <w:b/>
          <w:sz w:val="20"/>
          <w:szCs w:val="20"/>
        </w:rPr>
        <w:t>00 € (</w:t>
      </w:r>
      <w:proofErr w:type="spellStart"/>
      <w:r w:rsidRPr="00236CB6">
        <w:rPr>
          <w:rFonts w:ascii="Tahoma" w:hAnsi="Tahoma" w:cs="Tahoma"/>
          <w:b/>
          <w:sz w:val="20"/>
          <w:szCs w:val="20"/>
        </w:rPr>
        <w:t>συμπ</w:t>
      </w:r>
      <w:proofErr w:type="spellEnd"/>
      <w:r w:rsidRPr="00236CB6">
        <w:rPr>
          <w:rFonts w:ascii="Tahoma" w:hAnsi="Tahoma" w:cs="Tahoma"/>
          <w:b/>
          <w:sz w:val="20"/>
          <w:szCs w:val="20"/>
        </w:rPr>
        <w:t>. ΦΠΑ)</w:t>
      </w:r>
    </w:p>
    <w:p w:rsidR="003D4DD5" w:rsidRPr="00236CB6" w:rsidRDefault="003D4DD5" w:rsidP="003D4DD5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236CB6">
        <w:rPr>
          <w:rFonts w:ascii="Tahoma" w:hAnsi="Tahoma" w:cs="Tahoma"/>
          <w:b/>
          <w:sz w:val="20"/>
          <w:szCs w:val="20"/>
          <w:lang w:val="en-US"/>
        </w:rPr>
        <w:t>CPV</w:t>
      </w:r>
      <w:r w:rsidRPr="00236CB6">
        <w:rPr>
          <w:rFonts w:ascii="Tahoma" w:hAnsi="Tahoma" w:cs="Tahoma"/>
          <w:b/>
          <w:sz w:val="20"/>
          <w:szCs w:val="20"/>
        </w:rPr>
        <w:t>:  85200000-1</w:t>
      </w:r>
    </w:p>
    <w:p w:rsidR="003D4DD5" w:rsidRDefault="003D4DD5" w:rsidP="00DB60A6">
      <w:pPr>
        <w:rPr>
          <w:rFonts w:ascii="Tahoma" w:hAnsi="Tahoma" w:cs="Tahoma"/>
          <w:sz w:val="20"/>
          <w:szCs w:val="20"/>
        </w:rPr>
      </w:pPr>
    </w:p>
    <w:p w:rsidR="003D4DD5" w:rsidRDefault="003D4DD5" w:rsidP="00DB60A6">
      <w:pPr>
        <w:rPr>
          <w:rFonts w:ascii="Tahoma" w:hAnsi="Tahoma" w:cs="Tahoma"/>
          <w:sz w:val="20"/>
          <w:szCs w:val="20"/>
        </w:rPr>
      </w:pPr>
    </w:p>
    <w:p w:rsidR="003D4DD5" w:rsidRPr="00236CB6" w:rsidRDefault="003D4DD5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DB60A6" w:rsidP="00DB60A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ΓΕΝΙΚΗ ΣΥΓΓΡΑΦΗ ΥΠΟΧΡΕΩΣΕΩΝ</w:t>
      </w:r>
    </w:p>
    <w:p w:rsidR="00DB60A6" w:rsidRPr="00236CB6" w:rsidRDefault="00DB60A6" w:rsidP="00DB60A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B60A6" w:rsidRPr="00236CB6" w:rsidRDefault="00FC6B99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 1</w:t>
      </w:r>
      <w:r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Αντικείμενο της εργασίας</w:t>
      </w:r>
    </w:p>
    <w:p w:rsidR="00060CCC" w:rsidRPr="00236CB6" w:rsidRDefault="00060CCC" w:rsidP="00060CCC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 </w:t>
      </w:r>
      <w:r w:rsidR="00F238DA" w:rsidRPr="00236CB6">
        <w:rPr>
          <w:rFonts w:ascii="Tahoma" w:hAnsi="Tahoma" w:cs="Tahoma"/>
          <w:sz w:val="20"/>
          <w:szCs w:val="20"/>
        </w:rPr>
        <w:t>Η παρούσα συγγραφή αφορά στη σ</w:t>
      </w:r>
      <w:r w:rsidRPr="00236CB6">
        <w:rPr>
          <w:rFonts w:ascii="Tahoma" w:hAnsi="Tahoma" w:cs="Tahoma"/>
          <w:sz w:val="20"/>
          <w:szCs w:val="20"/>
        </w:rPr>
        <w:t>ύμβαση με κτηνίατρο, προκειμένου να πραγματοποιηθούν στειρώσεις σε αδέσποτες γάτες, εντός των διοικητικών ορίων του Δήμου μας, σύμφωνα με το Ν. 4039/2012 όπως τ</w:t>
      </w:r>
      <w:r w:rsidR="00E32E2D">
        <w:rPr>
          <w:rFonts w:ascii="Tahoma" w:hAnsi="Tahoma" w:cs="Tahoma"/>
          <w:sz w:val="20"/>
          <w:szCs w:val="20"/>
        </w:rPr>
        <w:t>ροποποιήθηκε με το Ν. 4235/2014, καθώς και άμεση αντιμετώπιση εκτάκτων περιστατικών αδέσποτων ζώων, όπως τραυματισμοί, δηλητηριάσεις κλπ.</w:t>
      </w:r>
      <w:r w:rsidRPr="00236CB6">
        <w:rPr>
          <w:rFonts w:ascii="Tahoma" w:hAnsi="Tahoma" w:cs="Tahoma"/>
          <w:sz w:val="20"/>
          <w:szCs w:val="20"/>
        </w:rPr>
        <w:t xml:space="preserve"> </w:t>
      </w:r>
    </w:p>
    <w:p w:rsidR="00060CCC" w:rsidRPr="00236CB6" w:rsidRDefault="00060CCC" w:rsidP="00DB60A6">
      <w:pPr>
        <w:rPr>
          <w:rFonts w:ascii="Tahoma" w:hAnsi="Tahoma" w:cs="Tahoma"/>
          <w:b/>
          <w:sz w:val="20"/>
          <w:szCs w:val="20"/>
          <w:u w:val="single"/>
        </w:rPr>
      </w:pP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ΑΡΘΡΟ 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>2</w:t>
      </w:r>
      <w:r w:rsidR="00FC6B99"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36CB6">
        <w:rPr>
          <w:rFonts w:ascii="Tahoma" w:hAnsi="Tahoma" w:cs="Tahoma"/>
          <w:sz w:val="20"/>
          <w:szCs w:val="20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Ισχύουσες διατάξεις</w:t>
      </w:r>
    </w:p>
    <w:p w:rsidR="00626BE2" w:rsidRPr="00236CB6" w:rsidRDefault="00DB60A6" w:rsidP="00626BE2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Η διενέργεια του διαγωνισμού και η εκτέλεση των εργασιών θα γίνουν με τις κάτωθι διατάξεις:</w:t>
      </w:r>
      <w:r w:rsidR="00626BE2" w:rsidRPr="00236CB6">
        <w:rPr>
          <w:rFonts w:ascii="Tahoma" w:hAnsi="Tahoma" w:cs="Tahoma"/>
          <w:sz w:val="20"/>
          <w:szCs w:val="20"/>
        </w:rPr>
        <w:t xml:space="preserve"> </w:t>
      </w:r>
    </w:p>
    <w:p w:rsidR="00626BE2" w:rsidRPr="00236CB6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Ν.4412/2016 ( ΦΕΚ 147</w:t>
      </w:r>
      <w:r w:rsidRPr="00236CB6">
        <w:rPr>
          <w:rFonts w:ascii="Tahoma" w:hAnsi="Tahoma" w:cs="Tahoma"/>
          <w:sz w:val="20"/>
          <w:szCs w:val="20"/>
          <w:vertAlign w:val="superscript"/>
        </w:rPr>
        <w:t>Α</w:t>
      </w:r>
      <w:r w:rsidRPr="00236CB6">
        <w:rPr>
          <w:rFonts w:ascii="Tahoma" w:hAnsi="Tahoma" w:cs="Tahoma"/>
          <w:sz w:val="20"/>
          <w:szCs w:val="20"/>
        </w:rPr>
        <w:t xml:space="preserve"> /8-8-2016) “ Δημόσιες Συμβάσεις έργων, Προμηθειών και Υπηρεσιών ( προσαρμογή στις οδηγίες 2014/24ΕΕ και 2014/25/ΕΕ )”</w:t>
      </w:r>
    </w:p>
    <w:p w:rsidR="00626BE2" w:rsidRPr="00236CB6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 3463/8-6-2006 “ Κύρωση Κώδικα Δήμων και Κοινοτήτων “</w:t>
      </w:r>
    </w:p>
    <w:p w:rsidR="00626BE2" w:rsidRPr="00236CB6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Του Ν.3852/2010 “Νέα Αρχιτεκτονική της Αυτοδιοίκησης και της Αποκεντρωμένης Διοίκησης – Πρόγραμμα Καλλικράτης” </w:t>
      </w:r>
    </w:p>
    <w:p w:rsidR="00626BE2" w:rsidRPr="00236CB6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Του Ν. 4013/2011 ( Φ.Ε.Κ. Α΄/204) “Σύσταση ενιαίας Ανεξάρτητης Αρχής Δημοσίων Συμβάσεων και Ηλεκτρονικού Μητρώου Δημοσίων Συμβάσεων” όπως τροποποιήθηκε και ισχύει.</w:t>
      </w:r>
    </w:p>
    <w:p w:rsidR="00626BE2" w:rsidRPr="00236CB6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Του Ν.3861/2010 ( Φ.Ε.Κ. Α΄/112) “Ενίσχυση της διαφάνειας με την υποχρεωτική ανάρτηση νόμων και πράξεων των κυβερνητικών, διοικητικών και </w:t>
      </w:r>
      <w:proofErr w:type="spellStart"/>
      <w:r w:rsidRPr="00236CB6">
        <w:rPr>
          <w:rFonts w:ascii="Tahoma" w:hAnsi="Tahoma" w:cs="Tahoma"/>
          <w:sz w:val="20"/>
          <w:szCs w:val="20"/>
        </w:rPr>
        <w:t>αυτοδιοικητικών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οργάνων στο διαδίκτυο ‘Πρόγραμμα Διαύγεια’ και άλλες διατάξεις” </w:t>
      </w:r>
    </w:p>
    <w:p w:rsidR="00F238DA" w:rsidRPr="00236CB6" w:rsidRDefault="00F238DA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Ν. 4039/2012 «Για τα </w:t>
      </w:r>
      <w:proofErr w:type="spellStart"/>
      <w:r w:rsidRPr="00236CB6">
        <w:rPr>
          <w:rFonts w:ascii="Tahoma" w:hAnsi="Tahoma" w:cs="Tahoma"/>
          <w:sz w:val="20"/>
          <w:szCs w:val="20"/>
        </w:rPr>
        <w:t>δεσποζόμενα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και αδέσποτα ζώα συντροφιάς και την προστασία των ζώων από την εκμετάλλευση ή τη χρησιμοποίηση με κερδοσκοπικό σκοπό»</w:t>
      </w:r>
    </w:p>
    <w:p w:rsidR="00F238DA" w:rsidRPr="00236CB6" w:rsidRDefault="00F238DA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Ν. 4235/2014 «Περί υγείας και προστασίας της υγείας των ζώων»</w:t>
      </w:r>
    </w:p>
    <w:p w:rsidR="00F238DA" w:rsidRPr="00236CB6" w:rsidRDefault="00F238DA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Ν. 604/1977 «Περί ιδρύσεως και λειτουργίας ιδιωτικών ιατρείων, κλινικών και ενδιαιτημάτων ζώων»</w:t>
      </w:r>
    </w:p>
    <w:p w:rsidR="00F238DA" w:rsidRPr="00236CB6" w:rsidRDefault="00F238DA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Π.Δ 463/1978 «Περί των όρων και προϋποθέσεων ιδρύσεως και λειτουργίας  ιδιωτικών ιατρείων, κλινικών και ενδιαιτημάτων ζώων. Καθορισμού υποχρεώσεων κτηνιάτρων και τηρούμενων βιβλίων»</w:t>
      </w:r>
    </w:p>
    <w:p w:rsidR="00EC24A0" w:rsidRPr="00E32E2D" w:rsidRDefault="00626BE2" w:rsidP="00626BE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Των </w:t>
      </w:r>
      <w:proofErr w:type="spellStart"/>
      <w:r w:rsidRPr="00236CB6">
        <w:rPr>
          <w:rFonts w:ascii="Tahoma" w:hAnsi="Tahoma" w:cs="Tahoma"/>
          <w:sz w:val="20"/>
          <w:szCs w:val="20"/>
        </w:rPr>
        <w:t>εκδοθεισών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 σε εκτέλεση των ανωτέρω νόμων λοιπές ( πλην των ήδη αναφερόμενων ) κανονιστικές διατάξεις, καθώς και άλλες διατάξεις που αναφέρονται ρητά ή απορρέουν από τα οριζόμενα στα συμβατικά τεύχη της παρούσας σύμβασης και γενικότερα κάθε διάταξη ( νόμου, Π.Δ., Υπ. Απόφασης, </w:t>
      </w:r>
      <w:proofErr w:type="spellStart"/>
      <w:r w:rsidRPr="00236CB6">
        <w:rPr>
          <w:rFonts w:ascii="Tahoma" w:hAnsi="Tahoma" w:cs="Tahoma"/>
          <w:sz w:val="20"/>
          <w:szCs w:val="20"/>
        </w:rPr>
        <w:t>κ.λ.π</w:t>
      </w:r>
      <w:proofErr w:type="spellEnd"/>
      <w:r w:rsidRPr="00236CB6">
        <w:rPr>
          <w:rFonts w:ascii="Tahoma" w:hAnsi="Tahoma" w:cs="Tahoma"/>
          <w:sz w:val="20"/>
          <w:szCs w:val="20"/>
        </w:rPr>
        <w:t xml:space="preserve">. ) που διέπει την ανάθεση και εκτέλεση της παρούσας σύμβασης υπηρεσιών, έστω και αν δεν αναφέρονται ρητά παραπάνω. </w:t>
      </w:r>
    </w:p>
    <w:p w:rsidR="00DB60A6" w:rsidRPr="00236CB6" w:rsidRDefault="00FC6B99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 3</w:t>
      </w:r>
      <w:r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B60A6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Συμβατικά στοιχεία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Συμβατικά στοιχεία είναι: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Α. ΤΕΧΝΙΚΗ ΕΚΘΕΣΗ 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Β. ΤΕΧΝΙΚΗ ΠΕΡΙΓΡΑΦΗ ΚΑΙ ΠΡΟΔΙΑΓΡΑΦΕΣ</w:t>
      </w: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Δ. ΕΝΔΕΙΚΤΙΚΟΣ ΠΡΟΫΠΟΛΟΓΙΣΜΟΣ</w:t>
      </w: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Ε. ΠΡΟΫΠΟΛΟΓΙΣΜΟΣ ΠΡΟΣΦΟΡΑΣ</w:t>
      </w: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ΣΤ. ΓΕΝΙΚΗ ΣΥΓΓΡΑΦΗ ΥΠΟΧΡΕΩΣΕΩΝ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626BE2" w:rsidRPr="00236CB6" w:rsidRDefault="00626BE2" w:rsidP="00DB60A6">
      <w:pPr>
        <w:rPr>
          <w:rFonts w:ascii="Tahoma" w:hAnsi="Tahoma" w:cs="Tahoma"/>
          <w:sz w:val="20"/>
          <w:szCs w:val="20"/>
        </w:rPr>
      </w:pPr>
    </w:p>
    <w:p w:rsidR="00D01712" w:rsidRDefault="00FC6B99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lastRenderedPageBreak/>
        <w:t>ΑΡΘΡΟ 4</w:t>
      </w:r>
      <w:r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01712" w:rsidRPr="00986021" w:rsidRDefault="00D01712" w:rsidP="00D01712">
      <w:pPr>
        <w:rPr>
          <w:rFonts w:ascii="Tahoma" w:hAnsi="Tahoma" w:cs="Tahoma"/>
          <w:b/>
          <w:sz w:val="20"/>
          <w:szCs w:val="20"/>
          <w:u w:val="single"/>
        </w:rPr>
      </w:pPr>
      <w:r w:rsidRPr="00986021">
        <w:rPr>
          <w:rFonts w:ascii="Tahoma" w:hAnsi="Tahoma" w:cs="Tahoma"/>
          <w:b/>
          <w:sz w:val="20"/>
          <w:szCs w:val="20"/>
          <w:u w:val="single"/>
        </w:rPr>
        <w:t xml:space="preserve">Προϋπολογισμός </w:t>
      </w:r>
    </w:p>
    <w:p w:rsidR="00D01712" w:rsidRDefault="00D01712" w:rsidP="003D4DD5">
      <w:pPr>
        <w:jc w:val="both"/>
        <w:rPr>
          <w:rFonts w:ascii="Tahoma" w:hAnsi="Tahoma" w:cs="Tahoma"/>
          <w:sz w:val="20"/>
          <w:szCs w:val="20"/>
        </w:rPr>
      </w:pPr>
      <w:r w:rsidRPr="00986021">
        <w:rPr>
          <w:rFonts w:ascii="Tahoma" w:hAnsi="Tahoma" w:cs="Tahoma"/>
          <w:sz w:val="20"/>
          <w:szCs w:val="20"/>
        </w:rPr>
        <w:t>Η προϋπολογισθείσα δαπάνη της εργασίας φαίνεται αναλυτικά στον παρακάτω πίνακα και αφορά τ</w:t>
      </w:r>
      <w:r w:rsidR="003D4DD5">
        <w:rPr>
          <w:rFonts w:ascii="Tahoma" w:hAnsi="Tahoma" w:cs="Tahoma"/>
          <w:sz w:val="20"/>
          <w:szCs w:val="20"/>
        </w:rPr>
        <w:t>ο</w:t>
      </w:r>
      <w:r w:rsidRPr="00986021">
        <w:rPr>
          <w:rFonts w:ascii="Tahoma" w:hAnsi="Tahoma" w:cs="Tahoma"/>
          <w:sz w:val="20"/>
          <w:szCs w:val="20"/>
        </w:rPr>
        <w:t xml:space="preserve"> οικονομ</w:t>
      </w:r>
      <w:r>
        <w:rPr>
          <w:rFonts w:ascii="Tahoma" w:hAnsi="Tahoma" w:cs="Tahoma"/>
          <w:sz w:val="20"/>
          <w:szCs w:val="20"/>
        </w:rPr>
        <w:t>ικ</w:t>
      </w:r>
      <w:r w:rsidR="003D4DD5">
        <w:rPr>
          <w:rFonts w:ascii="Tahoma" w:hAnsi="Tahoma" w:cs="Tahoma"/>
          <w:sz w:val="20"/>
          <w:szCs w:val="20"/>
        </w:rPr>
        <w:t>ό</w:t>
      </w:r>
      <w:r>
        <w:rPr>
          <w:rFonts w:ascii="Tahoma" w:hAnsi="Tahoma" w:cs="Tahoma"/>
          <w:sz w:val="20"/>
          <w:szCs w:val="20"/>
        </w:rPr>
        <w:t xml:space="preserve"> έτ</w:t>
      </w:r>
      <w:r w:rsidR="003D4DD5">
        <w:rPr>
          <w:rFonts w:ascii="Tahoma" w:hAnsi="Tahoma" w:cs="Tahoma"/>
          <w:sz w:val="20"/>
          <w:szCs w:val="20"/>
        </w:rPr>
        <w:t>ος</w:t>
      </w:r>
      <w:r>
        <w:rPr>
          <w:rFonts w:ascii="Tahoma" w:hAnsi="Tahoma" w:cs="Tahoma"/>
          <w:sz w:val="20"/>
          <w:szCs w:val="20"/>
        </w:rPr>
        <w:t xml:space="preserve"> 2019</w:t>
      </w:r>
      <w:r w:rsidRPr="00986021">
        <w:rPr>
          <w:rFonts w:ascii="Tahoma" w:hAnsi="Tahoma" w:cs="Tahoma"/>
          <w:sz w:val="20"/>
          <w:szCs w:val="20"/>
        </w:rPr>
        <w:t xml:space="preserve">, θα χρηματοδοτηθεί από ιδίους πόρους του Δήμου </w:t>
      </w:r>
      <w:proofErr w:type="spellStart"/>
      <w:r>
        <w:rPr>
          <w:rFonts w:ascii="Tahoma" w:hAnsi="Tahoma" w:cs="Tahoma"/>
          <w:sz w:val="20"/>
          <w:szCs w:val="20"/>
        </w:rPr>
        <w:t>Ν.</w:t>
      </w:r>
      <w:r w:rsidRPr="00986021">
        <w:rPr>
          <w:rFonts w:ascii="Tahoma" w:hAnsi="Tahoma" w:cs="Tahoma"/>
          <w:sz w:val="20"/>
          <w:szCs w:val="20"/>
        </w:rPr>
        <w:t>Φιλαδέλφειας</w:t>
      </w:r>
      <w:proofErr w:type="spellEnd"/>
      <w:r w:rsidRPr="00986021"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Ν.</w:t>
      </w:r>
      <w:r w:rsidRPr="00986021">
        <w:rPr>
          <w:rFonts w:ascii="Tahoma" w:hAnsi="Tahoma" w:cs="Tahoma"/>
          <w:sz w:val="20"/>
          <w:szCs w:val="20"/>
        </w:rPr>
        <w:t>Χαλκηδόνας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5198"/>
        <w:gridCol w:w="2126"/>
      </w:tblGrid>
      <w:tr w:rsidR="003D4DD5" w:rsidRPr="00236CB6" w:rsidTr="008E4203">
        <w:tc>
          <w:tcPr>
            <w:tcW w:w="1431" w:type="dxa"/>
          </w:tcPr>
          <w:p w:rsidR="003D4DD5" w:rsidRPr="00236CB6" w:rsidRDefault="003D4DD5" w:rsidP="008E4203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Κ.Α.</w:t>
            </w:r>
          </w:p>
        </w:tc>
        <w:tc>
          <w:tcPr>
            <w:tcW w:w="5198" w:type="dxa"/>
          </w:tcPr>
          <w:p w:rsidR="003D4DD5" w:rsidRPr="00236CB6" w:rsidRDefault="003D4DD5" w:rsidP="008E4203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ΥΠΗΡΕΣΙΑ</w:t>
            </w:r>
          </w:p>
        </w:tc>
        <w:tc>
          <w:tcPr>
            <w:tcW w:w="2126" w:type="dxa"/>
          </w:tcPr>
          <w:p w:rsidR="003D4DD5" w:rsidRPr="00236CB6" w:rsidRDefault="003D4DD5" w:rsidP="008E4203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ΠΡΟΥΠ/ΣΜΟΣ 201</w:t>
            </w:r>
            <w:r>
              <w:rPr>
                <w:rFonts w:ascii="Tahoma" w:hAnsi="Tahoma" w:cs="Tahoma"/>
                <w:spacing w:val="0"/>
                <w:sz w:val="20"/>
                <w:szCs w:val="20"/>
              </w:rPr>
              <w:t>9</w:t>
            </w:r>
          </w:p>
          <w:p w:rsidR="003D4DD5" w:rsidRPr="00236CB6" w:rsidRDefault="003D4DD5" w:rsidP="008E4203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( € )</w:t>
            </w:r>
          </w:p>
        </w:tc>
      </w:tr>
      <w:tr w:rsidR="003D4DD5" w:rsidRPr="00236CB6" w:rsidTr="008E4203">
        <w:tc>
          <w:tcPr>
            <w:tcW w:w="1431" w:type="dxa"/>
          </w:tcPr>
          <w:p w:rsidR="003D4DD5" w:rsidRPr="00236CB6" w:rsidRDefault="003D4DD5" w:rsidP="008E4203">
            <w:pPr>
              <w:pStyle w:val="BodyText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35.6117.001</w:t>
            </w:r>
          </w:p>
        </w:tc>
        <w:tc>
          <w:tcPr>
            <w:tcW w:w="5198" w:type="dxa"/>
          </w:tcPr>
          <w:p w:rsidR="003D4DD5" w:rsidRPr="00236CB6" w:rsidRDefault="003D4DD5" w:rsidP="008E4203">
            <w:pPr>
              <w:pStyle w:val="BodyText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Κτηνιατρικές υπηρεσίες για τα αδέσποτα ζώα</w:t>
            </w:r>
          </w:p>
        </w:tc>
        <w:tc>
          <w:tcPr>
            <w:tcW w:w="2126" w:type="dxa"/>
          </w:tcPr>
          <w:p w:rsidR="003D4DD5" w:rsidRPr="00236CB6" w:rsidRDefault="003D4DD5" w:rsidP="008E4203">
            <w:pPr>
              <w:pStyle w:val="BodyText"/>
              <w:jc w:val="center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>7.500</w:t>
            </w:r>
          </w:p>
        </w:tc>
      </w:tr>
      <w:tr w:rsidR="003D4DD5" w:rsidRPr="00236CB6" w:rsidTr="008E4203">
        <w:trPr>
          <w:trHeight w:val="241"/>
        </w:trPr>
        <w:tc>
          <w:tcPr>
            <w:tcW w:w="8755" w:type="dxa"/>
            <w:gridSpan w:val="3"/>
          </w:tcPr>
          <w:p w:rsidR="003D4DD5" w:rsidRPr="00E85B65" w:rsidRDefault="003D4DD5" w:rsidP="008E4203">
            <w:pPr>
              <w:pStyle w:val="BodyText"/>
              <w:rPr>
                <w:rFonts w:ascii="Tahoma" w:hAnsi="Tahoma" w:cs="Tahoma"/>
                <w:b/>
                <w:spacing w:val="0"/>
                <w:sz w:val="20"/>
                <w:szCs w:val="20"/>
              </w:rPr>
            </w:pP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ahoma" w:hAnsi="Tahoma" w:cs="Tahoma"/>
                <w:spacing w:val="0"/>
                <w:sz w:val="20"/>
                <w:szCs w:val="20"/>
              </w:rPr>
              <w:t xml:space="preserve"> </w:t>
            </w:r>
            <w:r w:rsidRPr="00236CB6">
              <w:rPr>
                <w:rFonts w:ascii="Tahoma" w:hAnsi="Tahoma" w:cs="Tahoma"/>
                <w:spacing w:val="0"/>
                <w:sz w:val="20"/>
                <w:szCs w:val="20"/>
              </w:rPr>
              <w:t xml:space="preserve">                                    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 xml:space="preserve">ΣΥΝΟΛΙΚΗ ΔΑΠΑΝΗ (€):  </w:t>
            </w:r>
            <w:r>
              <w:rPr>
                <w:rFonts w:ascii="Tahoma" w:hAnsi="Tahoma" w:cs="Tahoma"/>
                <w:b/>
                <w:spacing w:val="0"/>
                <w:sz w:val="20"/>
                <w:szCs w:val="20"/>
              </w:rPr>
              <w:t>7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pacing w:val="0"/>
                <w:sz w:val="20"/>
                <w:szCs w:val="20"/>
              </w:rPr>
              <w:t>5</w:t>
            </w:r>
            <w:r w:rsidRPr="00236CB6">
              <w:rPr>
                <w:rFonts w:ascii="Tahoma" w:hAnsi="Tahoma" w:cs="Tahoma"/>
                <w:b/>
                <w:spacing w:val="0"/>
                <w:sz w:val="20"/>
                <w:szCs w:val="20"/>
              </w:rPr>
              <w:t>00</w:t>
            </w:r>
          </w:p>
        </w:tc>
      </w:tr>
    </w:tbl>
    <w:p w:rsidR="003D4DD5" w:rsidRDefault="003D4DD5" w:rsidP="00DB60A6">
      <w:pPr>
        <w:rPr>
          <w:rFonts w:ascii="Tahoma" w:hAnsi="Tahoma" w:cs="Tahoma"/>
          <w:b/>
          <w:sz w:val="20"/>
          <w:szCs w:val="20"/>
          <w:u w:val="single"/>
        </w:rPr>
      </w:pP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1744" w:rsidRPr="00236CB6">
        <w:rPr>
          <w:rFonts w:ascii="Tahoma" w:hAnsi="Tahoma" w:cs="Tahoma"/>
          <w:b/>
          <w:sz w:val="20"/>
          <w:szCs w:val="20"/>
          <w:u w:val="single"/>
        </w:rPr>
        <w:t>5</w:t>
      </w:r>
      <w:r w:rsidR="00FC6B99"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236CB6">
        <w:rPr>
          <w:rFonts w:ascii="Tahoma" w:hAnsi="Tahoma" w:cs="Tahoma"/>
          <w:b/>
          <w:sz w:val="20"/>
          <w:szCs w:val="20"/>
          <w:u w:val="single"/>
        </w:rPr>
        <w:t>Σύμβαση</w:t>
      </w:r>
      <w:r w:rsidR="003D4DD5">
        <w:rPr>
          <w:rFonts w:ascii="Tahoma" w:hAnsi="Tahoma" w:cs="Tahoma"/>
          <w:b/>
          <w:sz w:val="20"/>
          <w:szCs w:val="20"/>
          <w:u w:val="single"/>
        </w:rPr>
        <w:t>ν</w:t>
      </w:r>
      <w:proofErr w:type="spellEnd"/>
      <w:r w:rsidR="003D4DD5">
        <w:rPr>
          <w:rFonts w:ascii="Tahoma" w:hAnsi="Tahoma" w:cs="Tahoma"/>
          <w:b/>
          <w:sz w:val="20"/>
          <w:szCs w:val="20"/>
          <w:u w:val="single"/>
        </w:rPr>
        <w:t xml:space="preserve"> – Διάρκεια Σύμβασης.</w:t>
      </w:r>
    </w:p>
    <w:p w:rsidR="00DB60A6" w:rsidRPr="00236CB6" w:rsidRDefault="00DB60A6" w:rsidP="00D0174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36CB6">
        <w:rPr>
          <w:rFonts w:ascii="Tahoma" w:hAnsi="Tahoma" w:cs="Tahoma"/>
          <w:sz w:val="20"/>
          <w:szCs w:val="20"/>
        </w:rPr>
        <w:t>Ο ανάδοχος μετά την κοινοποίηση έγγραφης πρόσκλησης, για υπογραφή της σύμβασης γ</w:t>
      </w:r>
      <w:r w:rsidR="00757BBB" w:rsidRPr="00236CB6">
        <w:rPr>
          <w:rFonts w:ascii="Tahoma" w:hAnsi="Tahoma" w:cs="Tahoma"/>
          <w:sz w:val="20"/>
          <w:szCs w:val="20"/>
        </w:rPr>
        <w:t>ια την εκπόνηση της εργασίας</w:t>
      </w:r>
      <w:r w:rsidRPr="00236CB6">
        <w:rPr>
          <w:rFonts w:ascii="Tahoma" w:hAnsi="Tahoma" w:cs="Tahoma"/>
          <w:sz w:val="20"/>
          <w:szCs w:val="20"/>
        </w:rPr>
        <w:t xml:space="preserve"> είναι υποχρεωμένος  να προσέλθει εντός </w:t>
      </w:r>
      <w:r w:rsidR="00D01744" w:rsidRPr="00236CB6">
        <w:rPr>
          <w:rFonts w:ascii="Tahoma" w:hAnsi="Tahoma" w:cs="Tahoma"/>
          <w:sz w:val="20"/>
          <w:szCs w:val="20"/>
        </w:rPr>
        <w:t>πέντε</w:t>
      </w:r>
      <w:r w:rsidRPr="00236CB6">
        <w:rPr>
          <w:rFonts w:ascii="Tahoma" w:hAnsi="Tahoma" w:cs="Tahoma"/>
          <w:sz w:val="20"/>
          <w:szCs w:val="20"/>
        </w:rPr>
        <w:t xml:space="preserve"> ( </w:t>
      </w:r>
      <w:r w:rsidR="00D01744" w:rsidRPr="00236CB6">
        <w:rPr>
          <w:rFonts w:ascii="Tahoma" w:hAnsi="Tahoma" w:cs="Tahoma"/>
          <w:sz w:val="20"/>
          <w:szCs w:val="20"/>
        </w:rPr>
        <w:t>5</w:t>
      </w:r>
      <w:r w:rsidR="00943230" w:rsidRPr="00236CB6">
        <w:rPr>
          <w:rFonts w:ascii="Tahoma" w:hAnsi="Tahoma" w:cs="Tahoma"/>
          <w:sz w:val="20"/>
          <w:szCs w:val="20"/>
        </w:rPr>
        <w:t xml:space="preserve"> ) </w:t>
      </w:r>
      <w:r w:rsidRPr="00236CB6">
        <w:rPr>
          <w:rFonts w:ascii="Tahoma" w:hAnsi="Tahoma" w:cs="Tahoma"/>
          <w:sz w:val="20"/>
          <w:szCs w:val="20"/>
        </w:rPr>
        <w:t xml:space="preserve"> ημερών στο Δημοτικό κατάστημα τη</w:t>
      </w:r>
      <w:r w:rsidR="001B5671" w:rsidRPr="00236CB6">
        <w:rPr>
          <w:rFonts w:ascii="Tahoma" w:hAnsi="Tahoma" w:cs="Tahoma"/>
          <w:sz w:val="20"/>
          <w:szCs w:val="20"/>
        </w:rPr>
        <w:t>ς Φιλαδέλφειας ( Δεκελείας 97 ).</w:t>
      </w:r>
      <w:r w:rsidR="003D4DD5">
        <w:rPr>
          <w:rFonts w:ascii="Tahoma" w:hAnsi="Tahoma" w:cs="Tahoma"/>
          <w:sz w:val="20"/>
          <w:szCs w:val="20"/>
        </w:rPr>
        <w:t xml:space="preserve"> Οι υπηρεσίες που περιλαμβάνονται στη παρούσα μελέτη </w:t>
      </w:r>
      <w:r w:rsidR="00AB6CCF">
        <w:rPr>
          <w:rFonts w:ascii="Tahoma" w:hAnsi="Tahoma" w:cs="Tahoma"/>
          <w:sz w:val="20"/>
          <w:szCs w:val="20"/>
        </w:rPr>
        <w:t>θα έχουν διάρκεια έως το τέλος τρέχοντος έτους</w:t>
      </w:r>
      <w:r w:rsidR="003D4DD5">
        <w:rPr>
          <w:rFonts w:ascii="Tahoma" w:hAnsi="Tahoma" w:cs="Tahoma"/>
          <w:sz w:val="20"/>
          <w:szCs w:val="20"/>
        </w:rPr>
        <w:t>.</w:t>
      </w:r>
    </w:p>
    <w:p w:rsidR="00DB60A6" w:rsidRPr="00236CB6" w:rsidRDefault="00DB60A6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3C79B4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</w:t>
      </w:r>
      <w:r w:rsidR="00DB60A6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>6</w:t>
      </w:r>
      <w:r w:rsidR="00DB60A6"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DB60A6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15901" w:rsidRPr="00236CB6" w:rsidRDefault="00315901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Υποχρεώσεις αναδόχου</w:t>
      </w:r>
    </w:p>
    <w:p w:rsidR="00315901" w:rsidRPr="00236CB6" w:rsidRDefault="00315901" w:rsidP="00D529EE">
      <w:pPr>
        <w:ind w:firstLine="28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 Ανάδοχος είναι υποχρεωμένος να εκτελέσει άμεσα τις υπηρεσίες όπως αυτές αναλυτικά αναφέρονται στην παρούσα Τεχνική Περιγραφή</w:t>
      </w:r>
      <w:r w:rsidR="00EC24A0" w:rsidRPr="00236CB6">
        <w:rPr>
          <w:rFonts w:ascii="Tahoma" w:hAnsi="Tahoma" w:cs="Tahoma"/>
          <w:sz w:val="20"/>
          <w:szCs w:val="20"/>
        </w:rPr>
        <w:t xml:space="preserve">. Να διαθέτει ανάλογη </w:t>
      </w:r>
      <w:r w:rsidRPr="00236CB6">
        <w:rPr>
          <w:rFonts w:ascii="Tahoma" w:hAnsi="Tahoma" w:cs="Tahoma"/>
          <w:sz w:val="20"/>
          <w:szCs w:val="20"/>
        </w:rPr>
        <w:t xml:space="preserve"> εμπειρία και αν χρησιμοποιεί προσωπικό να είναι έμπειρο και εκπαιδευμένο. Να έχει διάρθρωση και οργάνωση ικανή να παρέχει εργασία κατά τρόπο υπεύθυνο απρόσκοπτο και αποτελεσματικό</w:t>
      </w:r>
      <w:r w:rsidR="00F05102" w:rsidRPr="00236CB6">
        <w:rPr>
          <w:rFonts w:ascii="Tahoma" w:hAnsi="Tahoma" w:cs="Tahoma"/>
          <w:sz w:val="20"/>
          <w:szCs w:val="20"/>
        </w:rPr>
        <w:t xml:space="preserve"> </w:t>
      </w:r>
      <w:r w:rsidRPr="00236CB6">
        <w:rPr>
          <w:rFonts w:ascii="Tahoma" w:hAnsi="Tahoma" w:cs="Tahoma"/>
          <w:sz w:val="20"/>
          <w:szCs w:val="20"/>
        </w:rPr>
        <w:t xml:space="preserve">που να πιστοποιείται ανάλογα με την προσφορά του. </w:t>
      </w:r>
    </w:p>
    <w:p w:rsidR="00315901" w:rsidRPr="00236CB6" w:rsidRDefault="00315901" w:rsidP="003D4DD5">
      <w:pPr>
        <w:spacing w:after="280" w:line="298" w:lineRule="exact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 ανάδοχος έχει αποκλειστικά και εξολοκλήρου τις ευθύνες του εργοδότη για το κατά την εκτέλεση της εργασίας απασχολούμενο προσωπικό (ασφάλιση κλπ).</w:t>
      </w:r>
      <w:r w:rsidR="003D4DD5">
        <w:rPr>
          <w:rFonts w:ascii="Tahoma" w:hAnsi="Tahoma" w:cs="Tahoma"/>
          <w:sz w:val="20"/>
          <w:szCs w:val="20"/>
        </w:rPr>
        <w:t xml:space="preserve"> </w:t>
      </w:r>
      <w:r w:rsidRPr="00236CB6">
        <w:rPr>
          <w:rFonts w:ascii="Tahoma" w:hAnsi="Tahoma" w:cs="Tahoma"/>
          <w:sz w:val="20"/>
          <w:szCs w:val="20"/>
        </w:rPr>
        <w:t>Για όλα τα ζώ</w:t>
      </w:r>
      <w:r w:rsidR="00FC6B99" w:rsidRPr="00236CB6">
        <w:rPr>
          <w:rFonts w:ascii="Tahoma" w:hAnsi="Tahoma" w:cs="Tahoma"/>
          <w:sz w:val="20"/>
          <w:szCs w:val="20"/>
        </w:rPr>
        <w:t>α</w:t>
      </w:r>
      <w:r w:rsidRPr="00236CB6">
        <w:rPr>
          <w:rFonts w:ascii="Tahoma" w:hAnsi="Tahoma" w:cs="Tahoma"/>
          <w:sz w:val="20"/>
          <w:szCs w:val="20"/>
        </w:rPr>
        <w:t xml:space="preserve">, </w:t>
      </w:r>
      <w:r w:rsidR="00FC6B99" w:rsidRPr="00236CB6">
        <w:rPr>
          <w:rFonts w:ascii="Tahoma" w:hAnsi="Tahoma" w:cs="Tahoma"/>
          <w:sz w:val="20"/>
          <w:szCs w:val="20"/>
        </w:rPr>
        <w:t xml:space="preserve">στα οποία θα πραγματοποιηθεί η επέμβαση, </w:t>
      </w:r>
      <w:r w:rsidRPr="00236CB6">
        <w:rPr>
          <w:rFonts w:ascii="Tahoma" w:hAnsi="Tahoma" w:cs="Tahoma"/>
          <w:sz w:val="20"/>
          <w:szCs w:val="20"/>
        </w:rPr>
        <w:t>δημιουργείται καρτέλα στην οποία περιλαμβάνεται κατά ελάχιστο:</w:t>
      </w:r>
    </w:p>
    <w:p w:rsidR="00315901" w:rsidRPr="00236CB6" w:rsidRDefault="00315901" w:rsidP="00D529EE">
      <w:pPr>
        <w:widowControl w:val="0"/>
        <w:numPr>
          <w:ilvl w:val="0"/>
          <w:numId w:val="12"/>
        </w:numPr>
        <w:tabs>
          <w:tab w:val="left" w:pos="1072"/>
        </w:tabs>
        <w:spacing w:line="302" w:lineRule="exact"/>
        <w:ind w:left="380" w:hanging="38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Φωτογραφία</w:t>
      </w:r>
    </w:p>
    <w:p w:rsidR="00315901" w:rsidRPr="00236CB6" w:rsidRDefault="00315901" w:rsidP="00D529EE">
      <w:pPr>
        <w:widowControl w:val="0"/>
        <w:numPr>
          <w:ilvl w:val="0"/>
          <w:numId w:val="12"/>
        </w:numPr>
        <w:tabs>
          <w:tab w:val="left" w:pos="1072"/>
        </w:tabs>
        <w:spacing w:line="302" w:lineRule="exact"/>
        <w:ind w:left="380" w:hanging="38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Περιγραφικά στοιχεία (π.χ. φύλλο, χρώμα, εκτιμώμενη ηλικία)</w:t>
      </w:r>
    </w:p>
    <w:p w:rsidR="00315901" w:rsidRPr="00236CB6" w:rsidRDefault="00315901" w:rsidP="00D529EE">
      <w:pPr>
        <w:widowControl w:val="0"/>
        <w:numPr>
          <w:ilvl w:val="0"/>
          <w:numId w:val="12"/>
        </w:numPr>
        <w:tabs>
          <w:tab w:val="left" w:pos="1072"/>
        </w:tabs>
        <w:spacing w:line="302" w:lineRule="exact"/>
        <w:ind w:left="380" w:hanging="38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Η αυτοκόλλητη σήμανση των φαρμακευτικών σκευασμάτων που χρησιμοποιηθήκαν για την π</w:t>
      </w:r>
      <w:r w:rsidR="00F05102" w:rsidRPr="00236CB6">
        <w:rPr>
          <w:rFonts w:ascii="Tahoma" w:hAnsi="Tahoma" w:cs="Tahoma"/>
          <w:sz w:val="20"/>
          <w:szCs w:val="20"/>
        </w:rPr>
        <w:t>ερίθαλψη.</w:t>
      </w:r>
    </w:p>
    <w:p w:rsidR="00FC6B99" w:rsidRPr="00236CB6" w:rsidRDefault="00FC6B99" w:rsidP="00FC6B99">
      <w:pPr>
        <w:keepNext/>
        <w:keepLines/>
        <w:ind w:left="380" w:firstLine="300"/>
        <w:rPr>
          <w:rFonts w:ascii="Tahoma" w:hAnsi="Tahoma" w:cs="Tahoma"/>
          <w:b/>
          <w:sz w:val="20"/>
          <w:szCs w:val="20"/>
          <w:u w:val="single"/>
        </w:rPr>
      </w:pPr>
    </w:p>
    <w:p w:rsidR="00FC6B99" w:rsidRPr="00236CB6" w:rsidRDefault="003C79B4" w:rsidP="00FC6B99">
      <w:pPr>
        <w:keepNext/>
        <w:keepLines/>
        <w:rPr>
          <w:rStyle w:val="30"/>
          <w:rFonts w:ascii="Tahoma" w:hAnsi="Tahoma" w:cs="Tahoma"/>
          <w:b/>
          <w:sz w:val="20"/>
          <w:szCs w:val="20"/>
        </w:rPr>
      </w:pPr>
      <w:r w:rsidRPr="00236CB6">
        <w:rPr>
          <w:rStyle w:val="30"/>
          <w:rFonts w:ascii="Tahoma" w:hAnsi="Tahoma" w:cs="Tahoma"/>
          <w:b/>
          <w:sz w:val="20"/>
          <w:szCs w:val="20"/>
        </w:rPr>
        <w:t>ΑΡΘΡΟ</w:t>
      </w:r>
      <w:r w:rsidR="00FC6B99" w:rsidRPr="00236CB6">
        <w:rPr>
          <w:rStyle w:val="30"/>
          <w:rFonts w:ascii="Tahoma" w:hAnsi="Tahoma" w:cs="Tahoma"/>
          <w:b/>
          <w:sz w:val="20"/>
          <w:szCs w:val="20"/>
        </w:rPr>
        <w:t xml:space="preserve"> 7</w:t>
      </w:r>
      <w:r w:rsidR="00FC6B99" w:rsidRPr="00236CB6">
        <w:rPr>
          <w:rStyle w:val="30"/>
          <w:rFonts w:ascii="Tahoma" w:hAnsi="Tahoma" w:cs="Tahoma"/>
          <w:b/>
          <w:sz w:val="20"/>
          <w:szCs w:val="20"/>
          <w:vertAlign w:val="superscript"/>
        </w:rPr>
        <w:t>ο</w:t>
      </w:r>
      <w:r w:rsidR="00FC6B99" w:rsidRPr="00236CB6">
        <w:rPr>
          <w:rStyle w:val="30"/>
          <w:rFonts w:ascii="Tahoma" w:hAnsi="Tahoma" w:cs="Tahoma"/>
          <w:b/>
          <w:sz w:val="20"/>
          <w:szCs w:val="20"/>
        </w:rPr>
        <w:t xml:space="preserve">  </w:t>
      </w:r>
    </w:p>
    <w:p w:rsidR="00FC6B99" w:rsidRPr="00236CB6" w:rsidRDefault="00FC6B99" w:rsidP="00FC6B99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236CB6">
        <w:rPr>
          <w:rStyle w:val="30"/>
          <w:rFonts w:ascii="Tahoma" w:hAnsi="Tahoma" w:cs="Tahoma"/>
          <w:b/>
          <w:sz w:val="20"/>
          <w:szCs w:val="20"/>
        </w:rPr>
        <w:t>Υποχρεώσεις Δήμου</w:t>
      </w:r>
    </w:p>
    <w:p w:rsidR="00FC6B99" w:rsidRPr="00AB302F" w:rsidRDefault="00FC6B99" w:rsidP="00D529EE">
      <w:pPr>
        <w:spacing w:after="276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 Δήμος είναι υποχρεωμένος για την παροχή όλων των μέσων και στοιχείων τα οποία κρίνονται απαραίτητα για την υλοποίηση της ανατιθεμένης εργασίας.</w:t>
      </w:r>
    </w:p>
    <w:p w:rsidR="00DB60A6" w:rsidRPr="00236CB6" w:rsidRDefault="00FC6B99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 8</w:t>
      </w:r>
      <w:r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Παραλαβή εργασιών</w:t>
      </w:r>
    </w:p>
    <w:p w:rsidR="00DB60A6" w:rsidRPr="00236CB6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Η παραλαβή των εργασιών θα γίνεται από την αρμόδια επ</w:t>
      </w:r>
      <w:r w:rsidR="00F05102" w:rsidRPr="00236CB6">
        <w:rPr>
          <w:rFonts w:ascii="Tahoma" w:hAnsi="Tahoma" w:cs="Tahoma"/>
          <w:sz w:val="20"/>
          <w:szCs w:val="20"/>
        </w:rPr>
        <w:t>ιτροπή παραλαβής και σ</w:t>
      </w:r>
      <w:r w:rsidRPr="00236CB6">
        <w:rPr>
          <w:rFonts w:ascii="Tahoma" w:hAnsi="Tahoma" w:cs="Tahoma"/>
          <w:sz w:val="20"/>
          <w:szCs w:val="20"/>
        </w:rPr>
        <w:t>τη συνέχεια θα υπογράφεται το σχετικό πρωτόκολλο.</w:t>
      </w:r>
    </w:p>
    <w:p w:rsidR="00EC24A0" w:rsidRPr="00236CB6" w:rsidRDefault="00EC24A0" w:rsidP="00DB60A6">
      <w:pPr>
        <w:rPr>
          <w:rFonts w:ascii="Tahoma" w:hAnsi="Tahoma" w:cs="Tahoma"/>
          <w:sz w:val="20"/>
          <w:szCs w:val="20"/>
        </w:rPr>
      </w:pPr>
    </w:p>
    <w:p w:rsidR="00DB60A6" w:rsidRPr="00236CB6" w:rsidRDefault="00FC6B99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 9</w:t>
      </w:r>
      <w:r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B60A6">
      <w:pPr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Τρόπος πληρωμής</w:t>
      </w:r>
    </w:p>
    <w:p w:rsidR="003D4DD5" w:rsidRDefault="00DB60A6" w:rsidP="00DB60A6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Οι τιμές μονάδας του συμβατικού τιμολογίου είναι σταθερές και αμετάβλητες σε όλη τη διάρκεια της εκτέλεσης των εργασιών και για κανένα λόγο και σε καμία αναθεώρηση υπόκεινται, Η πληρωμή της συμβατικής αξίας θα γίνει με την έκδοση εντάλματος πληρωμής μετά την υποβολή από τον ανάδοχο στην επιβλέπουσα υπηρεσία, ισόποσου εξοφλητικού τιμολογίου και τις σχετικές επιμετρήσεις. Στην περίπτωση που η Επιτροπή παραλαβής συμφωνήσει ως προς την ποιότητα και την ποσότητα των εργασιών, θα καταβληθεί στον ανάδοχο η αξία του τιμολογίου.</w:t>
      </w:r>
    </w:p>
    <w:p w:rsidR="003D4DD5" w:rsidRPr="00D529EE" w:rsidRDefault="003D4DD5" w:rsidP="00DB60A6">
      <w:pPr>
        <w:jc w:val="both"/>
        <w:rPr>
          <w:rFonts w:ascii="Tahoma" w:hAnsi="Tahoma" w:cs="Tahoma"/>
          <w:sz w:val="20"/>
          <w:szCs w:val="20"/>
        </w:rPr>
      </w:pPr>
    </w:p>
    <w:p w:rsidR="00DB60A6" w:rsidRPr="00236CB6" w:rsidRDefault="00DB60A6" w:rsidP="00D529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ΑΡΘΡΟ 1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>0</w:t>
      </w:r>
      <w:r w:rsidR="00FC6B99" w:rsidRPr="00236CB6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FC6B99" w:rsidRPr="00236C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B60A6" w:rsidRPr="00236CB6" w:rsidRDefault="00DB60A6" w:rsidP="00D529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Φόροι, τέλη, κρατήσεις</w:t>
      </w:r>
    </w:p>
    <w:p w:rsidR="00DB60A6" w:rsidRPr="00236CB6" w:rsidRDefault="00DB60A6" w:rsidP="00D529E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 εντολοδόχος σύμφωνα με τις ισχύουσες διατάξεις βαρύνεται με όλους ανεξαιρέτως τους φόρους, τέλη, δασμούς και εισφορές υπέρ του δημοσίου, δήμων και κοινοτήτων ή τρίτων που ισχύουν σύμφωνα με την κείμενη νομοθεσία</w:t>
      </w:r>
    </w:p>
    <w:p w:rsidR="00DB60A6" w:rsidRPr="00236CB6" w:rsidRDefault="00DB60A6" w:rsidP="00D529EE">
      <w:pPr>
        <w:jc w:val="both"/>
        <w:rPr>
          <w:rFonts w:ascii="Tahoma" w:hAnsi="Tahoma" w:cs="Tahoma"/>
          <w:sz w:val="20"/>
          <w:szCs w:val="20"/>
        </w:rPr>
      </w:pPr>
    </w:p>
    <w:p w:rsidR="00DB60A6" w:rsidRPr="00236CB6" w:rsidRDefault="00FC6B99" w:rsidP="00D529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lastRenderedPageBreak/>
        <w:t>ΑΡΘΡΟ 11</w:t>
      </w:r>
      <w:r w:rsidR="00DB60A6" w:rsidRPr="00236CB6">
        <w:rPr>
          <w:rFonts w:ascii="Tahoma" w:hAnsi="Tahoma" w:cs="Tahoma"/>
          <w:b/>
          <w:sz w:val="20"/>
          <w:szCs w:val="20"/>
          <w:u w:val="single"/>
        </w:rPr>
        <w:t xml:space="preserve">° </w:t>
      </w:r>
    </w:p>
    <w:p w:rsidR="00DB60A6" w:rsidRPr="00236CB6" w:rsidRDefault="00DB60A6" w:rsidP="00D529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CB6">
        <w:rPr>
          <w:rFonts w:ascii="Tahoma" w:hAnsi="Tahoma" w:cs="Tahoma"/>
          <w:b/>
          <w:sz w:val="20"/>
          <w:szCs w:val="20"/>
          <w:u w:val="single"/>
        </w:rPr>
        <w:t>Ποιότητα εργασιών</w:t>
      </w:r>
    </w:p>
    <w:p w:rsidR="00DB60A6" w:rsidRPr="00236CB6" w:rsidRDefault="00DB60A6" w:rsidP="00D529EE">
      <w:pPr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Οι εργασίες θα είναι αρίστης ποιότητας και σύμφωνα με τις αναλ</w:t>
      </w:r>
      <w:r w:rsidR="00EC24A0" w:rsidRPr="00236CB6">
        <w:rPr>
          <w:rFonts w:ascii="Tahoma" w:hAnsi="Tahoma" w:cs="Tahoma"/>
          <w:sz w:val="20"/>
          <w:szCs w:val="20"/>
        </w:rPr>
        <w:t xml:space="preserve">υτικές περιγραφές των άρθρων </w:t>
      </w:r>
      <w:r w:rsidRPr="00236CB6">
        <w:rPr>
          <w:rFonts w:ascii="Tahoma" w:hAnsi="Tahoma" w:cs="Tahoma"/>
          <w:sz w:val="20"/>
          <w:szCs w:val="20"/>
        </w:rPr>
        <w:t xml:space="preserve"> τις οδηγίες της επίβλεψης</w:t>
      </w:r>
      <w:r w:rsidR="00EC24A0" w:rsidRPr="00236CB6">
        <w:rPr>
          <w:rFonts w:ascii="Tahoma" w:hAnsi="Tahoma" w:cs="Tahoma"/>
          <w:sz w:val="20"/>
          <w:szCs w:val="20"/>
        </w:rPr>
        <w:t xml:space="preserve"> και την κτηνιατρική επιστήμη.</w:t>
      </w:r>
    </w:p>
    <w:p w:rsidR="000F758F" w:rsidRPr="00236CB6" w:rsidRDefault="000F758F" w:rsidP="00D529EE">
      <w:pPr>
        <w:jc w:val="both"/>
        <w:rPr>
          <w:rFonts w:ascii="Tahoma" w:hAnsi="Tahoma" w:cs="Tahoma"/>
          <w:sz w:val="20"/>
          <w:szCs w:val="20"/>
        </w:rPr>
      </w:pPr>
    </w:p>
    <w:p w:rsidR="00DB60A6" w:rsidRPr="00236CB6" w:rsidRDefault="003C79B4" w:rsidP="00D529E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36CB6">
        <w:rPr>
          <w:rFonts w:ascii="Tahoma" w:hAnsi="Tahoma" w:cs="Tahoma"/>
          <w:b/>
          <w:bCs/>
          <w:sz w:val="20"/>
          <w:szCs w:val="20"/>
          <w:u w:val="single"/>
        </w:rPr>
        <w:t>ΑΡΘΡΟ</w:t>
      </w:r>
      <w:r w:rsidR="0081459D" w:rsidRPr="00236CB6">
        <w:rPr>
          <w:rFonts w:ascii="Tahoma" w:hAnsi="Tahoma" w:cs="Tahoma"/>
          <w:b/>
          <w:bCs/>
          <w:sz w:val="20"/>
          <w:szCs w:val="20"/>
          <w:u w:val="single"/>
        </w:rPr>
        <w:t xml:space="preserve"> 1</w:t>
      </w:r>
      <w:r w:rsidRPr="00236CB6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0F758F" w:rsidRPr="00236CB6">
        <w:rPr>
          <w:rFonts w:ascii="Tahoma" w:hAnsi="Tahoma" w:cs="Tahoma"/>
          <w:b/>
          <w:bCs/>
          <w:sz w:val="20"/>
          <w:szCs w:val="20"/>
          <w:u w:val="single"/>
          <w:vertAlign w:val="superscript"/>
        </w:rPr>
        <w:t>ο</w:t>
      </w:r>
      <w:r w:rsidR="000F758F" w:rsidRPr="00236CB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DB60A6" w:rsidRPr="00236CB6" w:rsidRDefault="00DB60A6" w:rsidP="00D529E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36CB6">
        <w:rPr>
          <w:rFonts w:ascii="Tahoma" w:hAnsi="Tahoma" w:cs="Tahoma"/>
          <w:b/>
          <w:bCs/>
          <w:sz w:val="20"/>
          <w:szCs w:val="20"/>
          <w:u w:val="single"/>
        </w:rPr>
        <w:t xml:space="preserve"> Επίλυση διαφορών</w:t>
      </w:r>
    </w:p>
    <w:p w:rsidR="00DB60A6" w:rsidRPr="00236CB6" w:rsidRDefault="00DB60A6" w:rsidP="00D529E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>Οι διαφορές που θα εμφανισθούν κατά την εφαρμογή της σύμβασης, επιλύονται σύμφωνα με τις ισχύουσες διατάξεις.</w:t>
      </w:r>
    </w:p>
    <w:p w:rsidR="00071828" w:rsidRPr="00236CB6" w:rsidRDefault="00071828" w:rsidP="00DB60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560C3" w:rsidRPr="00236CB6" w:rsidRDefault="00E560C3" w:rsidP="00E560C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36CB6">
        <w:rPr>
          <w:rFonts w:ascii="Tahoma" w:hAnsi="Tahoma" w:cs="Tahoma"/>
          <w:b/>
          <w:bCs/>
          <w:sz w:val="20"/>
          <w:szCs w:val="20"/>
          <w:u w:val="single"/>
        </w:rPr>
        <w:t>ΑΡΘΡΟ 1</w:t>
      </w:r>
      <w:r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236CB6">
        <w:rPr>
          <w:rFonts w:ascii="Tahoma" w:hAnsi="Tahoma" w:cs="Tahoma"/>
          <w:b/>
          <w:bCs/>
          <w:sz w:val="20"/>
          <w:szCs w:val="20"/>
          <w:u w:val="single"/>
          <w:vertAlign w:val="superscript"/>
        </w:rPr>
        <w:t>ο</w:t>
      </w:r>
      <w:r w:rsidRPr="00236CB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E560C3" w:rsidRPr="00236CB6" w:rsidRDefault="00E560C3" w:rsidP="00E560C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36CB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Προσφερόμενη τιμή</w:t>
      </w:r>
    </w:p>
    <w:p w:rsidR="00E560C3" w:rsidRPr="00236CB6" w:rsidRDefault="00E560C3" w:rsidP="00E560C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6CB6">
        <w:rPr>
          <w:rFonts w:ascii="Tahoma" w:hAnsi="Tahoma" w:cs="Tahoma"/>
          <w:sz w:val="20"/>
          <w:szCs w:val="20"/>
        </w:rPr>
        <w:t xml:space="preserve">Οι </w:t>
      </w:r>
      <w:r>
        <w:rPr>
          <w:rFonts w:ascii="Tahoma" w:hAnsi="Tahoma" w:cs="Tahoma"/>
          <w:sz w:val="20"/>
          <w:szCs w:val="20"/>
        </w:rPr>
        <w:t>οικονομικοί φορείς θα συντάξουν την οικονομική τους προσφορά στο ΕΝΤΥΠΟ ΠΡΟΣΦΟΡΑΣ που περιλαμβάνεται στη παρούσα, αφού αφαιρεθεί το ενιαίο ακέραιο ποσοστό έκπτωσης επί τοις εκατό</w:t>
      </w:r>
      <w:r w:rsidRPr="00236CB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Από την προσφερόμενη τιμή προσφοράς θα προκύπτει το ενιαίο ακέραιο ποσοστό έκπτωσης επί τοις εκατό, με σκοπό να υπολογίζεται η δαπάνη για κάθε έκτακτη κτηνιατρική πράξη είτε περιλαμβάνεται στον ενδεικτικό πίνακα είτε όχι.</w:t>
      </w:r>
    </w:p>
    <w:p w:rsidR="0081459D" w:rsidRPr="00236CB6" w:rsidRDefault="0081459D" w:rsidP="00DB60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1459D" w:rsidRPr="00236CB6" w:rsidRDefault="0081459D" w:rsidP="00DB60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10347" w:type="dxa"/>
        <w:tblInd w:w="108" w:type="dxa"/>
        <w:tblLook w:val="0000" w:firstRow="0" w:lastRow="0" w:firstColumn="0" w:lastColumn="0" w:noHBand="0" w:noVBand="0"/>
      </w:tblPr>
      <w:tblGrid>
        <w:gridCol w:w="4500"/>
        <w:gridCol w:w="5847"/>
      </w:tblGrid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ΘΕΩΡΗΘΗΚΕ 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 xml:space="preserve">   </w:t>
            </w:r>
            <w:r w:rsidR="003D4DD5">
              <w:rPr>
                <w:rFonts w:ascii="Tahoma" w:hAnsi="Tahoma" w:cs="Tahoma"/>
                <w:noProof/>
                <w:sz w:val="20"/>
              </w:rPr>
              <w:t>16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D91112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1/19</w:t>
            </w:r>
          </w:p>
          <w:p w:rsidR="00DB60A6" w:rsidRPr="00236CB6" w:rsidRDefault="005725F3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Δ/ντρια</w:t>
            </w:r>
            <w:r w:rsidR="00DB60A6" w:rsidRPr="00236CB6">
              <w:rPr>
                <w:rFonts w:ascii="Tahoma" w:hAnsi="Tahoma" w:cs="Tahoma"/>
                <w:noProof/>
                <w:sz w:val="20"/>
              </w:rPr>
              <w:t xml:space="preserve"> Περιβάλλοντος &amp; Πρασίνου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</w:tc>
        <w:tc>
          <w:tcPr>
            <w:tcW w:w="5847" w:type="dxa"/>
          </w:tcPr>
          <w:p w:rsidR="00DB60A6" w:rsidRPr="00236CB6" w:rsidRDefault="00F45981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 xml:space="preserve">Ν.Φιλαδέλφεια: </w:t>
            </w:r>
            <w:r w:rsidR="00D91112">
              <w:rPr>
                <w:rFonts w:ascii="Tahoma" w:hAnsi="Tahoma" w:cs="Tahoma"/>
                <w:noProof/>
                <w:sz w:val="20"/>
              </w:rPr>
              <w:t>1</w:t>
            </w:r>
            <w:r w:rsidR="003D4DD5">
              <w:rPr>
                <w:rFonts w:ascii="Tahoma" w:hAnsi="Tahoma" w:cs="Tahoma"/>
                <w:noProof/>
                <w:sz w:val="20"/>
              </w:rPr>
              <w:t>6</w:t>
            </w:r>
            <w:r w:rsidR="00254526" w:rsidRPr="00236CB6">
              <w:rPr>
                <w:rFonts w:ascii="Tahoma" w:hAnsi="Tahoma" w:cs="Tahoma"/>
                <w:noProof/>
                <w:sz w:val="20"/>
              </w:rPr>
              <w:t>/</w:t>
            </w:r>
            <w:r w:rsidR="00D91112">
              <w:rPr>
                <w:rFonts w:ascii="Tahoma" w:hAnsi="Tahoma" w:cs="Tahoma"/>
                <w:noProof/>
                <w:sz w:val="20"/>
              </w:rPr>
              <w:t>0</w:t>
            </w:r>
            <w:r w:rsidR="003D4DD5">
              <w:rPr>
                <w:rFonts w:ascii="Tahoma" w:hAnsi="Tahoma" w:cs="Tahoma"/>
                <w:noProof/>
                <w:sz w:val="20"/>
              </w:rPr>
              <w:t>1</w:t>
            </w:r>
            <w:r w:rsidR="00EF1AFE" w:rsidRPr="00236CB6">
              <w:rPr>
                <w:rFonts w:ascii="Tahoma" w:hAnsi="Tahoma" w:cs="Tahoma"/>
                <w:noProof/>
                <w:sz w:val="20"/>
              </w:rPr>
              <w:t>/1</w:t>
            </w:r>
            <w:r w:rsidR="003D4DD5">
              <w:rPr>
                <w:rFonts w:ascii="Tahoma" w:hAnsi="Tahoma" w:cs="Tahoma"/>
                <w:noProof/>
                <w:sz w:val="20"/>
              </w:rPr>
              <w:t>9</w:t>
            </w: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Η ΣΥΝΤΑΞΑΣΑ</w:t>
            </w:r>
          </w:p>
        </w:tc>
      </w:tr>
      <w:tr w:rsidR="00DB60A6" w:rsidRPr="00236CB6" w:rsidTr="00BB18E0">
        <w:tc>
          <w:tcPr>
            <w:tcW w:w="4500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ΒΑΣΙΛΙΚΗ ΜΑΘΙΟΥΔΑΚΗ</w:t>
            </w:r>
          </w:p>
        </w:tc>
        <w:tc>
          <w:tcPr>
            <w:tcW w:w="5847" w:type="dxa"/>
          </w:tcPr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DB60A6" w:rsidP="00BB18E0">
            <w:pPr>
              <w:pStyle w:val="2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DB60A6" w:rsidRPr="00236CB6" w:rsidRDefault="00EF1AFE" w:rsidP="00BB18E0">
            <w:pPr>
              <w:pStyle w:val="2"/>
              <w:rPr>
                <w:rFonts w:ascii="Tahoma" w:hAnsi="Tahoma" w:cs="Tahoma"/>
                <w:noProof/>
                <w:sz w:val="20"/>
              </w:rPr>
            </w:pPr>
            <w:r w:rsidRPr="00236CB6">
              <w:rPr>
                <w:rFonts w:ascii="Tahoma" w:hAnsi="Tahoma" w:cs="Tahoma"/>
                <w:noProof/>
                <w:sz w:val="20"/>
              </w:rPr>
              <w:t>ΓΑΛΙΜΙΤΗ ΖΩΗ</w:t>
            </w:r>
          </w:p>
        </w:tc>
      </w:tr>
    </w:tbl>
    <w:p w:rsidR="00DB60A6" w:rsidRPr="00236CB6" w:rsidRDefault="00CD0127" w:rsidP="00DB60A6">
      <w:pPr>
        <w:rPr>
          <w:rFonts w:ascii="Tahoma" w:hAnsi="Tahoma" w:cs="Tahoma"/>
          <w:b/>
          <w:sz w:val="20"/>
          <w:szCs w:val="20"/>
        </w:rPr>
      </w:pPr>
      <w:r w:rsidRPr="00236CB6">
        <w:rPr>
          <w:rFonts w:ascii="Tahoma" w:hAnsi="Tahoma" w:cs="Tahoma"/>
          <w:b/>
          <w:iCs/>
          <w:noProof/>
          <w:sz w:val="20"/>
          <w:szCs w:val="20"/>
        </w:rPr>
        <w:t xml:space="preserve">                                                                                                           ΔΕ ΔΕΝΔΡΟΚΗΠΟΥΡΩΝ</w:t>
      </w:r>
    </w:p>
    <w:p w:rsidR="008B7C2F" w:rsidRPr="00236CB6" w:rsidRDefault="008B7C2F">
      <w:pPr>
        <w:rPr>
          <w:rFonts w:ascii="Tahoma" w:hAnsi="Tahoma" w:cs="Tahoma"/>
          <w:sz w:val="20"/>
          <w:szCs w:val="20"/>
        </w:rPr>
      </w:pPr>
    </w:p>
    <w:sectPr w:rsidR="008B7C2F" w:rsidRPr="00236CB6" w:rsidSect="00BB18E0">
      <w:footerReference w:type="even" r:id="rId9"/>
      <w:pgSz w:w="11907" w:h="16840" w:code="9"/>
      <w:pgMar w:top="1134" w:right="158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1" w:rsidRDefault="00AD7811" w:rsidP="001732F9">
      <w:r>
        <w:separator/>
      </w:r>
    </w:p>
  </w:endnote>
  <w:endnote w:type="continuationSeparator" w:id="0">
    <w:p w:rsidR="00AD7811" w:rsidRDefault="00AD7811" w:rsidP="001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65" w:rsidRDefault="00B75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5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B65">
      <w:rPr>
        <w:rStyle w:val="PageNumber"/>
        <w:noProof/>
      </w:rPr>
      <w:t>7</w:t>
    </w:r>
    <w:r>
      <w:rPr>
        <w:rStyle w:val="PageNumber"/>
      </w:rPr>
      <w:fldChar w:fldCharType="end"/>
    </w:r>
  </w:p>
  <w:p w:rsidR="00E85B65" w:rsidRDefault="00E8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1" w:rsidRDefault="00AD7811" w:rsidP="001732F9">
      <w:r>
        <w:separator/>
      </w:r>
    </w:p>
  </w:footnote>
  <w:footnote w:type="continuationSeparator" w:id="0">
    <w:p w:rsidR="00AD7811" w:rsidRDefault="00AD7811" w:rsidP="0017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16E"/>
    <w:multiLevelType w:val="hybridMultilevel"/>
    <w:tmpl w:val="1206D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26A09"/>
    <w:multiLevelType w:val="hybridMultilevel"/>
    <w:tmpl w:val="E03C141C"/>
    <w:lvl w:ilvl="0" w:tplc="804A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34327"/>
    <w:multiLevelType w:val="hybridMultilevel"/>
    <w:tmpl w:val="6F42D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C1A"/>
    <w:multiLevelType w:val="hybridMultilevel"/>
    <w:tmpl w:val="4796A68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897069"/>
    <w:multiLevelType w:val="hybridMultilevel"/>
    <w:tmpl w:val="5748C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422F6"/>
    <w:multiLevelType w:val="hybridMultilevel"/>
    <w:tmpl w:val="4B126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50E31"/>
    <w:multiLevelType w:val="hybridMultilevel"/>
    <w:tmpl w:val="8AFEA09C"/>
    <w:lvl w:ilvl="0" w:tplc="804A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827CD"/>
    <w:multiLevelType w:val="hybridMultilevel"/>
    <w:tmpl w:val="36EC6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7FAB"/>
    <w:multiLevelType w:val="multilevel"/>
    <w:tmpl w:val="4A20FD6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2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9">
    <w:nsid w:val="5A680913"/>
    <w:multiLevelType w:val="hybridMultilevel"/>
    <w:tmpl w:val="339EBD06"/>
    <w:lvl w:ilvl="0" w:tplc="804A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609C8"/>
    <w:multiLevelType w:val="multilevel"/>
    <w:tmpl w:val="D750A42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F5741"/>
    <w:multiLevelType w:val="hybridMultilevel"/>
    <w:tmpl w:val="58729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F"/>
    <w:rsid w:val="00011D1C"/>
    <w:rsid w:val="00022E4A"/>
    <w:rsid w:val="000405C6"/>
    <w:rsid w:val="00060CCC"/>
    <w:rsid w:val="00062CB1"/>
    <w:rsid w:val="00063EDA"/>
    <w:rsid w:val="00071828"/>
    <w:rsid w:val="0008740E"/>
    <w:rsid w:val="000D6187"/>
    <w:rsid w:val="000D799B"/>
    <w:rsid w:val="000E18A9"/>
    <w:rsid w:val="000F3C1D"/>
    <w:rsid w:val="000F758F"/>
    <w:rsid w:val="00117E43"/>
    <w:rsid w:val="00136158"/>
    <w:rsid w:val="00151B21"/>
    <w:rsid w:val="00162B0F"/>
    <w:rsid w:val="00167B77"/>
    <w:rsid w:val="001732F9"/>
    <w:rsid w:val="001B5671"/>
    <w:rsid w:val="001C1F68"/>
    <w:rsid w:val="001C3568"/>
    <w:rsid w:val="001E730D"/>
    <w:rsid w:val="00202142"/>
    <w:rsid w:val="00204920"/>
    <w:rsid w:val="00236CB6"/>
    <w:rsid w:val="00254526"/>
    <w:rsid w:val="00255D99"/>
    <w:rsid w:val="002D61FC"/>
    <w:rsid w:val="002E26EC"/>
    <w:rsid w:val="002E7370"/>
    <w:rsid w:val="00304EC2"/>
    <w:rsid w:val="00315901"/>
    <w:rsid w:val="00321D41"/>
    <w:rsid w:val="00384BEC"/>
    <w:rsid w:val="003A1425"/>
    <w:rsid w:val="003B0491"/>
    <w:rsid w:val="003B1474"/>
    <w:rsid w:val="003C79B4"/>
    <w:rsid w:val="003D4BF2"/>
    <w:rsid w:val="003D4DD5"/>
    <w:rsid w:val="003E24CD"/>
    <w:rsid w:val="004002E6"/>
    <w:rsid w:val="004232C9"/>
    <w:rsid w:val="004346EF"/>
    <w:rsid w:val="0047160B"/>
    <w:rsid w:val="00491A3B"/>
    <w:rsid w:val="004B7748"/>
    <w:rsid w:val="004C438D"/>
    <w:rsid w:val="00512C3F"/>
    <w:rsid w:val="00516044"/>
    <w:rsid w:val="00544C41"/>
    <w:rsid w:val="00560D29"/>
    <w:rsid w:val="0057255C"/>
    <w:rsid w:val="005725F3"/>
    <w:rsid w:val="005746EA"/>
    <w:rsid w:val="00575C1D"/>
    <w:rsid w:val="005B32CD"/>
    <w:rsid w:val="005C4587"/>
    <w:rsid w:val="005D2CE5"/>
    <w:rsid w:val="005E3DF4"/>
    <w:rsid w:val="005F3EBA"/>
    <w:rsid w:val="006137BD"/>
    <w:rsid w:val="006152F2"/>
    <w:rsid w:val="00626BE2"/>
    <w:rsid w:val="0062734B"/>
    <w:rsid w:val="00631EA2"/>
    <w:rsid w:val="006648DE"/>
    <w:rsid w:val="00692207"/>
    <w:rsid w:val="006E34AB"/>
    <w:rsid w:val="00707814"/>
    <w:rsid w:val="00711C82"/>
    <w:rsid w:val="00736EC9"/>
    <w:rsid w:val="007404E3"/>
    <w:rsid w:val="00757BBB"/>
    <w:rsid w:val="0076633A"/>
    <w:rsid w:val="007D2967"/>
    <w:rsid w:val="007F2D1F"/>
    <w:rsid w:val="007F427C"/>
    <w:rsid w:val="0081459D"/>
    <w:rsid w:val="008178A9"/>
    <w:rsid w:val="008271A6"/>
    <w:rsid w:val="00834F98"/>
    <w:rsid w:val="00842D83"/>
    <w:rsid w:val="00884E99"/>
    <w:rsid w:val="008B7C2F"/>
    <w:rsid w:val="008C214F"/>
    <w:rsid w:val="008D038A"/>
    <w:rsid w:val="008F4B2C"/>
    <w:rsid w:val="00900053"/>
    <w:rsid w:val="00901C4D"/>
    <w:rsid w:val="00915BDA"/>
    <w:rsid w:val="00923D02"/>
    <w:rsid w:val="009258A6"/>
    <w:rsid w:val="009261C5"/>
    <w:rsid w:val="00926BC0"/>
    <w:rsid w:val="00933E32"/>
    <w:rsid w:val="00943191"/>
    <w:rsid w:val="00943230"/>
    <w:rsid w:val="00987B9D"/>
    <w:rsid w:val="009961F0"/>
    <w:rsid w:val="009A41EF"/>
    <w:rsid w:val="009B11F9"/>
    <w:rsid w:val="009D40A9"/>
    <w:rsid w:val="009E34D9"/>
    <w:rsid w:val="009F2CE1"/>
    <w:rsid w:val="009F783B"/>
    <w:rsid w:val="00A0527F"/>
    <w:rsid w:val="00A139BA"/>
    <w:rsid w:val="00A5270B"/>
    <w:rsid w:val="00A63C18"/>
    <w:rsid w:val="00A64BBE"/>
    <w:rsid w:val="00A74C2A"/>
    <w:rsid w:val="00A77BDD"/>
    <w:rsid w:val="00A80DBD"/>
    <w:rsid w:val="00A90CBC"/>
    <w:rsid w:val="00AA4889"/>
    <w:rsid w:val="00AA6C53"/>
    <w:rsid w:val="00AB2EF6"/>
    <w:rsid w:val="00AB302F"/>
    <w:rsid w:val="00AB6CCF"/>
    <w:rsid w:val="00AD2132"/>
    <w:rsid w:val="00AD7811"/>
    <w:rsid w:val="00AE2DCE"/>
    <w:rsid w:val="00AF1757"/>
    <w:rsid w:val="00B30C8C"/>
    <w:rsid w:val="00B66FD9"/>
    <w:rsid w:val="00B75DBD"/>
    <w:rsid w:val="00BB18E0"/>
    <w:rsid w:val="00BC6D20"/>
    <w:rsid w:val="00BE3C4F"/>
    <w:rsid w:val="00C036FE"/>
    <w:rsid w:val="00C17C40"/>
    <w:rsid w:val="00C3541D"/>
    <w:rsid w:val="00C4564C"/>
    <w:rsid w:val="00C56577"/>
    <w:rsid w:val="00C821E7"/>
    <w:rsid w:val="00C876AE"/>
    <w:rsid w:val="00C91FB1"/>
    <w:rsid w:val="00CA65C2"/>
    <w:rsid w:val="00CD0127"/>
    <w:rsid w:val="00D01712"/>
    <w:rsid w:val="00D01744"/>
    <w:rsid w:val="00D05D53"/>
    <w:rsid w:val="00D24E75"/>
    <w:rsid w:val="00D25D98"/>
    <w:rsid w:val="00D31F06"/>
    <w:rsid w:val="00D529EE"/>
    <w:rsid w:val="00D65592"/>
    <w:rsid w:val="00D65E83"/>
    <w:rsid w:val="00D7657B"/>
    <w:rsid w:val="00D91112"/>
    <w:rsid w:val="00DB60A6"/>
    <w:rsid w:val="00DC0960"/>
    <w:rsid w:val="00DF485A"/>
    <w:rsid w:val="00E1089B"/>
    <w:rsid w:val="00E16FB3"/>
    <w:rsid w:val="00E22D7C"/>
    <w:rsid w:val="00E31B82"/>
    <w:rsid w:val="00E32E2D"/>
    <w:rsid w:val="00E36F7A"/>
    <w:rsid w:val="00E403A0"/>
    <w:rsid w:val="00E54095"/>
    <w:rsid w:val="00E560C3"/>
    <w:rsid w:val="00E57271"/>
    <w:rsid w:val="00E63054"/>
    <w:rsid w:val="00E85B65"/>
    <w:rsid w:val="00E9276E"/>
    <w:rsid w:val="00E956A2"/>
    <w:rsid w:val="00EC24A0"/>
    <w:rsid w:val="00EF1AFE"/>
    <w:rsid w:val="00EF1F53"/>
    <w:rsid w:val="00F05102"/>
    <w:rsid w:val="00F238DA"/>
    <w:rsid w:val="00F26C63"/>
    <w:rsid w:val="00F43E3B"/>
    <w:rsid w:val="00F45981"/>
    <w:rsid w:val="00F52BE4"/>
    <w:rsid w:val="00F80E76"/>
    <w:rsid w:val="00F813A8"/>
    <w:rsid w:val="00FA20E3"/>
    <w:rsid w:val="00FB2D5A"/>
    <w:rsid w:val="00FC2197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2D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2D1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styleId="PageNumber">
    <w:name w:val="page number"/>
    <w:basedOn w:val="DefaultParagraphFont"/>
    <w:rsid w:val="007F2D1F"/>
  </w:style>
  <w:style w:type="paragraph" w:styleId="Footer">
    <w:name w:val="footer"/>
    <w:basedOn w:val="Normal"/>
    <w:link w:val="FooterChar"/>
    <w:rsid w:val="007F2D1F"/>
    <w:pPr>
      <w:tabs>
        <w:tab w:val="center" w:pos="4153"/>
        <w:tab w:val="right" w:pos="8306"/>
      </w:tabs>
      <w:jc w:val="both"/>
    </w:pPr>
    <w:rPr>
      <w:rFonts w:ascii="Arial" w:hAnsi="Arial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7F2D1F"/>
    <w:rPr>
      <w:rFonts w:ascii="Arial" w:eastAsia="Times New Roman" w:hAnsi="Arial" w:cs="Times New Roman"/>
      <w:sz w:val="26"/>
      <w:szCs w:val="20"/>
      <w:lang w:eastAsia="el-GR"/>
    </w:rPr>
  </w:style>
  <w:style w:type="paragraph" w:customStyle="1" w:styleId="2">
    <w:name w:val="Στυλ2"/>
    <w:basedOn w:val="Normal"/>
    <w:rsid w:val="007F2D1F"/>
    <w:pPr>
      <w:suppressAutoHyphens/>
      <w:jc w:val="center"/>
    </w:pPr>
    <w:rPr>
      <w:rFonts w:ascii="Courier New" w:hAnsi="Courier New"/>
      <w:b/>
      <w:spacing w:val="-3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B60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60A6"/>
  </w:style>
  <w:style w:type="paragraph" w:styleId="ListParagraph">
    <w:name w:val="List Paragraph"/>
    <w:basedOn w:val="Normal"/>
    <w:qFormat/>
    <w:rsid w:val="00DB6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Σώμα κειμένου (2)_"/>
    <w:rsid w:val="009A41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rsid w:val="009A41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5">
    <w:name w:val="Σώμα κειμένου (5)_"/>
    <w:rsid w:val="009A41EF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0">
    <w:name w:val="Σώμα κειμένου (5)"/>
    <w:rsid w:val="009A41E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3">
    <w:name w:val="Επικεφαλίδα #3_"/>
    <w:rsid w:val="000F3C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Επικεφαλίδα #3"/>
    <w:rsid w:val="000F3C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9">
    <w:name w:val="Σώμα κειμένου (9)_"/>
    <w:link w:val="90"/>
    <w:rsid w:val="000F3C1D"/>
    <w:rPr>
      <w:rFonts w:ascii="Book Antiqua" w:eastAsia="Book Antiqua" w:hAnsi="Book Antiqua" w:cs="Book Antiqua"/>
      <w:w w:val="200"/>
      <w:sz w:val="8"/>
      <w:szCs w:val="8"/>
      <w:shd w:val="clear" w:color="auto" w:fill="FFFFFF"/>
      <w:lang w:val="en-US" w:bidi="en-US"/>
    </w:rPr>
  </w:style>
  <w:style w:type="paragraph" w:customStyle="1" w:styleId="90">
    <w:name w:val="Σώμα κειμένου (9)"/>
    <w:basedOn w:val="Normal"/>
    <w:link w:val="9"/>
    <w:rsid w:val="000F3C1D"/>
    <w:pPr>
      <w:widowControl w:val="0"/>
      <w:shd w:val="clear" w:color="auto" w:fill="FFFFFF"/>
      <w:spacing w:line="100" w:lineRule="exact"/>
      <w:jc w:val="both"/>
    </w:pPr>
    <w:rPr>
      <w:rFonts w:ascii="Book Antiqua" w:eastAsia="Book Antiqua" w:hAnsi="Book Antiqua" w:cs="Book Antiqua"/>
      <w:w w:val="200"/>
      <w:sz w:val="8"/>
      <w:szCs w:val="8"/>
      <w:lang w:val="en-US" w:eastAsia="en-US" w:bidi="en-US"/>
    </w:rPr>
  </w:style>
  <w:style w:type="paragraph" w:styleId="BodyText">
    <w:name w:val="Body Text"/>
    <w:basedOn w:val="Normal"/>
    <w:link w:val="BodyTextChar"/>
    <w:rsid w:val="004B7748"/>
    <w:pPr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rsid w:val="004B7748"/>
    <w:rPr>
      <w:rFonts w:ascii="Times New Roman" w:eastAsia="Times New Roman" w:hAnsi="Times New Roman" w:cs="Times New Roman"/>
      <w:spacing w:val="2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0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2D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2D1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styleId="PageNumber">
    <w:name w:val="page number"/>
    <w:basedOn w:val="DefaultParagraphFont"/>
    <w:rsid w:val="007F2D1F"/>
  </w:style>
  <w:style w:type="paragraph" w:styleId="Footer">
    <w:name w:val="footer"/>
    <w:basedOn w:val="Normal"/>
    <w:link w:val="FooterChar"/>
    <w:rsid w:val="007F2D1F"/>
    <w:pPr>
      <w:tabs>
        <w:tab w:val="center" w:pos="4153"/>
        <w:tab w:val="right" w:pos="8306"/>
      </w:tabs>
      <w:jc w:val="both"/>
    </w:pPr>
    <w:rPr>
      <w:rFonts w:ascii="Arial" w:hAnsi="Arial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7F2D1F"/>
    <w:rPr>
      <w:rFonts w:ascii="Arial" w:eastAsia="Times New Roman" w:hAnsi="Arial" w:cs="Times New Roman"/>
      <w:sz w:val="26"/>
      <w:szCs w:val="20"/>
      <w:lang w:eastAsia="el-GR"/>
    </w:rPr>
  </w:style>
  <w:style w:type="paragraph" w:customStyle="1" w:styleId="2">
    <w:name w:val="Στυλ2"/>
    <w:basedOn w:val="Normal"/>
    <w:rsid w:val="007F2D1F"/>
    <w:pPr>
      <w:suppressAutoHyphens/>
      <w:jc w:val="center"/>
    </w:pPr>
    <w:rPr>
      <w:rFonts w:ascii="Courier New" w:hAnsi="Courier New"/>
      <w:b/>
      <w:spacing w:val="-3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B60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60A6"/>
  </w:style>
  <w:style w:type="paragraph" w:styleId="ListParagraph">
    <w:name w:val="List Paragraph"/>
    <w:basedOn w:val="Normal"/>
    <w:qFormat/>
    <w:rsid w:val="00DB6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Σώμα κειμένου (2)_"/>
    <w:rsid w:val="009A41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rsid w:val="009A41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5">
    <w:name w:val="Σώμα κειμένου (5)_"/>
    <w:rsid w:val="009A41EF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0">
    <w:name w:val="Σώμα κειμένου (5)"/>
    <w:rsid w:val="009A41E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3">
    <w:name w:val="Επικεφαλίδα #3_"/>
    <w:rsid w:val="000F3C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Επικεφαλίδα #3"/>
    <w:rsid w:val="000F3C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9">
    <w:name w:val="Σώμα κειμένου (9)_"/>
    <w:link w:val="90"/>
    <w:rsid w:val="000F3C1D"/>
    <w:rPr>
      <w:rFonts w:ascii="Book Antiqua" w:eastAsia="Book Antiqua" w:hAnsi="Book Antiqua" w:cs="Book Antiqua"/>
      <w:w w:val="200"/>
      <w:sz w:val="8"/>
      <w:szCs w:val="8"/>
      <w:shd w:val="clear" w:color="auto" w:fill="FFFFFF"/>
      <w:lang w:val="en-US" w:bidi="en-US"/>
    </w:rPr>
  </w:style>
  <w:style w:type="paragraph" w:customStyle="1" w:styleId="90">
    <w:name w:val="Σώμα κειμένου (9)"/>
    <w:basedOn w:val="Normal"/>
    <w:link w:val="9"/>
    <w:rsid w:val="000F3C1D"/>
    <w:pPr>
      <w:widowControl w:val="0"/>
      <w:shd w:val="clear" w:color="auto" w:fill="FFFFFF"/>
      <w:spacing w:line="100" w:lineRule="exact"/>
      <w:jc w:val="both"/>
    </w:pPr>
    <w:rPr>
      <w:rFonts w:ascii="Book Antiqua" w:eastAsia="Book Antiqua" w:hAnsi="Book Antiqua" w:cs="Book Antiqua"/>
      <w:w w:val="200"/>
      <w:sz w:val="8"/>
      <w:szCs w:val="8"/>
      <w:lang w:val="en-US" w:eastAsia="en-US" w:bidi="en-US"/>
    </w:rPr>
  </w:style>
  <w:style w:type="paragraph" w:styleId="BodyText">
    <w:name w:val="Body Text"/>
    <w:basedOn w:val="Normal"/>
    <w:link w:val="BodyTextChar"/>
    <w:rsid w:val="004B7748"/>
    <w:pPr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rsid w:val="004B7748"/>
    <w:rPr>
      <w:rFonts w:ascii="Times New Roman" w:eastAsia="Times New Roman" w:hAnsi="Times New Roman" w:cs="Times New Roman"/>
      <w:spacing w:val="2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0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4069-3E24-41A6-81F7-F13D3D7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14180</Characters>
  <Application>Microsoft Office Word</Application>
  <DocSecurity>4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Agodora</dc:creator>
  <cp:lastModifiedBy>Gogo Nikolopoulou</cp:lastModifiedBy>
  <cp:revision>2</cp:revision>
  <cp:lastPrinted>2019-01-16T08:25:00Z</cp:lastPrinted>
  <dcterms:created xsi:type="dcterms:W3CDTF">2019-02-15T10:14:00Z</dcterms:created>
  <dcterms:modified xsi:type="dcterms:W3CDTF">2019-02-15T10:14:00Z</dcterms:modified>
</cp:coreProperties>
</file>